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8" w:rsidRDefault="004D3A38" w:rsidP="004D3A38">
      <w:pPr>
        <w:pStyle w:val="ConsPlusNormal"/>
        <w:jc w:val="right"/>
      </w:pPr>
      <w:r>
        <w:t>Приложение N 2</w:t>
      </w:r>
    </w:p>
    <w:p w:rsidR="004D3A38" w:rsidRDefault="004D3A38" w:rsidP="004D3A38">
      <w:pPr>
        <w:pStyle w:val="ConsPlusNormal"/>
        <w:jc w:val="right"/>
      </w:pPr>
      <w:r>
        <w:t>к Распоряжению Правительства</w:t>
      </w:r>
    </w:p>
    <w:p w:rsidR="004D3A38" w:rsidRDefault="004D3A38" w:rsidP="004D3A38">
      <w:pPr>
        <w:pStyle w:val="ConsPlusNormal"/>
        <w:jc w:val="right"/>
      </w:pPr>
      <w:r>
        <w:t>Республики Бурятия</w:t>
      </w:r>
    </w:p>
    <w:p w:rsidR="004D3A38" w:rsidRDefault="004D3A38" w:rsidP="004D3A38">
      <w:pPr>
        <w:pStyle w:val="ConsPlusNormal"/>
        <w:jc w:val="right"/>
      </w:pPr>
      <w:r>
        <w:t>от 07.04.2014 N 178-р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Title"/>
        <w:jc w:val="center"/>
      </w:pPr>
      <w:bookmarkStart w:id="0" w:name="P233"/>
      <w:bookmarkEnd w:id="0"/>
      <w:r>
        <w:t>СТАНДАРТ</w:t>
      </w:r>
    </w:p>
    <w:p w:rsidR="004D3A38" w:rsidRDefault="004D3A38" w:rsidP="004D3A38">
      <w:pPr>
        <w:pStyle w:val="ConsPlusTitle"/>
        <w:jc w:val="center"/>
      </w:pPr>
      <w:r>
        <w:t>ДЕЯТЕЛЬНОСТИ ОРГАНОВ МЕСТНОГО САМОУПРАВЛЕНИЯ МУНИЦИПАЛЬНЫХ</w:t>
      </w:r>
    </w:p>
    <w:p w:rsidR="004D3A38" w:rsidRDefault="004D3A38" w:rsidP="004D3A38">
      <w:pPr>
        <w:pStyle w:val="ConsPlusTitle"/>
        <w:jc w:val="center"/>
      </w:pPr>
      <w:r>
        <w:t>РАЙОНОВ И ГОРОДСКИХ ОКРУГОВ В РЕСПУБЛИКЕ БУРЯТИЯ ПО СОЗДАНИЮ</w:t>
      </w:r>
    </w:p>
    <w:p w:rsidR="004D3A38" w:rsidRDefault="004D3A38" w:rsidP="004D3A38">
      <w:pPr>
        <w:pStyle w:val="ConsPlusTitle"/>
        <w:jc w:val="center"/>
      </w:pPr>
      <w:r>
        <w:t>БЛАГОПРИЯТНОГО ИНВЕСТИЦИОННОГО КЛИМАТА</w:t>
      </w:r>
    </w:p>
    <w:p w:rsidR="004D3A38" w:rsidRDefault="004D3A38" w:rsidP="004D3A38">
      <w:pPr>
        <w:pStyle w:val="ConsPlusNormal"/>
        <w:jc w:val="center"/>
      </w:pPr>
      <w:r>
        <w:t>Список изменяющих документов</w:t>
      </w:r>
    </w:p>
    <w:p w:rsidR="004D3A38" w:rsidRDefault="004D3A38" w:rsidP="004D3A38">
      <w:pPr>
        <w:pStyle w:val="ConsPlusNormal"/>
        <w:jc w:val="center"/>
      </w:pPr>
      <w:proofErr w:type="gramStart"/>
      <w:r>
        <w:t xml:space="preserve">(введен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РБ</w:t>
      </w:r>
      <w:proofErr w:type="gramEnd"/>
    </w:p>
    <w:p w:rsidR="004D3A38" w:rsidRDefault="004D3A38" w:rsidP="004D3A38">
      <w:pPr>
        <w:pStyle w:val="ConsPlusNormal"/>
        <w:jc w:val="center"/>
      </w:pPr>
      <w:r>
        <w:t>от 24.10.2014 N 660-р)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Введение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 xml:space="preserve">В настоящий момент тема привлечения инвестиций превращается в одну из наиболее обсуждаемых как на </w:t>
      </w:r>
      <w:proofErr w:type="gramStart"/>
      <w:r>
        <w:t>федеральном</w:t>
      </w:r>
      <w:proofErr w:type="gramEnd"/>
      <w:r>
        <w:t>, так и на региональном уровнях. При этом необходимо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Иными словами, успех в работе с конкретными инвесторами зависит от непосредственных усилий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местного самоуправления</w:t>
      </w:r>
      <w:proofErr w:type="gramEnd"/>
      <w:r>
        <w:t xml:space="preserve"> в Республике Бурятия по привлечению инвестиций и созданию благоприятных условий для осуществления инвестиционной деятельности на муниципальном уровне был разработан Стандарт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- Стандарт).</w:t>
      </w:r>
    </w:p>
    <w:p w:rsidR="004D3A38" w:rsidRDefault="004D3A38" w:rsidP="004D3A38">
      <w:pPr>
        <w:pStyle w:val="ConsPlusNormal"/>
        <w:ind w:firstLine="540"/>
        <w:jc w:val="both"/>
      </w:pPr>
      <w:r>
        <w:t>Внедрение Стандарта в муниципальных образованиях в Республике Бурятия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Республики Бурятия и инвесторов в вопросах привлечения инвестиций.</w:t>
      </w:r>
    </w:p>
    <w:p w:rsidR="004D3A38" w:rsidRDefault="004D3A38" w:rsidP="004D3A38">
      <w:pPr>
        <w:pStyle w:val="ConsPlusNormal"/>
        <w:ind w:firstLine="540"/>
        <w:jc w:val="both"/>
      </w:pPr>
      <w:proofErr w:type="gramStart"/>
      <w:r>
        <w:t>Стандарт разработан в соответствии с требованиями Стандарта деятельности органов исполнительной власти по обеспечению благоприятного инвестиционного климата в субъекте Российской Федерации (далее - Региональный инвестиционный Стандарт), подготовленного АНО "Агентство стратегических инициатив по продвижению новых проектов" в партнерстве с общероссийской общественной организацией "Деловая Россия", с учетом лучших российских и зарубежных практик привлечения инвестиций на муниципальном уровне, а также с учетом опыта внедрения в</w:t>
      </w:r>
      <w:proofErr w:type="gramEnd"/>
      <w:r>
        <w:t xml:space="preserve"> 2013 году Регионального инвестиционного Стандарта в Республике Бурятия. Отдельные положения Стандарта основываются на предложениях экспертных групп Открытого правительства и результатах экспертной работы по актуальным проблемам социально-экономической стратегии России на период до 2020 года.</w:t>
      </w:r>
    </w:p>
    <w:p w:rsidR="004D3A38" w:rsidRDefault="004D3A38" w:rsidP="004D3A38">
      <w:pPr>
        <w:pStyle w:val="ConsPlusNormal"/>
        <w:ind w:firstLine="540"/>
        <w:jc w:val="both"/>
      </w:pPr>
      <w:r>
        <w:t>При разработке Стандарта учитывались следующие принципы: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1) 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</w:t>
      </w:r>
      <w:proofErr w:type="gramStart"/>
      <w:r>
        <w:t xml:space="preserve">Данные полномочия закреплены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(в части вопросов местного значения),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(в части форм и методов регулирования инвестиционной деятельности, осуществляемой в форме капитальных вложений, органами</w:t>
      </w:r>
      <w:proofErr w:type="gramEnd"/>
      <w:r>
        <w:t xml:space="preserve"> местного самоуправления),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"О развитии малого и среднего предпринимательства в Российской Федерации" (в части полномочий по формированию </w:t>
      </w:r>
      <w:r>
        <w:lastRenderedPageBreak/>
        <w:t>инфраструктуры для ведения предпринимательской деятельности) и рядом других нормативных правовых актов Российской Федерации;</w:t>
      </w:r>
    </w:p>
    <w:p w:rsidR="004D3A38" w:rsidRDefault="004D3A38" w:rsidP="004D3A38">
      <w:pPr>
        <w:pStyle w:val="ConsPlusNormal"/>
        <w:ind w:firstLine="540"/>
        <w:jc w:val="both"/>
      </w:pPr>
      <w:r>
        <w:t>2) при осуществлении политики по привлечению инвестиций на муниципальном уровне органам местного самоуправления целесообразно выстраивать конструктивное взаимодействие с органами государственной власти Республики Бурятия. В частности, в Стандарте содержатся требования к обязательному участию муниципального образования в республиканских инициативах, касающихся формирования инфраструктуры поддержки для осуществления инвестиционной деятельности, повышения информационной открытости, развития кадрового потенциала, а также в продвижении инвестиционных проектов на уровне Республики Бурятия.</w:t>
      </w:r>
    </w:p>
    <w:p w:rsidR="004D3A38" w:rsidRDefault="004D3A38" w:rsidP="004D3A38">
      <w:pPr>
        <w:pStyle w:val="ConsPlusNormal"/>
        <w:ind w:firstLine="540"/>
        <w:jc w:val="both"/>
      </w:pPr>
      <w:r>
        <w:t>Стандарт сфокусирован на следующих направлениях деятельности органов местного самоуправления:</w:t>
      </w:r>
    </w:p>
    <w:p w:rsidR="004D3A38" w:rsidRDefault="004D3A38" w:rsidP="004D3A38">
      <w:pPr>
        <w:pStyle w:val="ConsPlusNormal"/>
        <w:ind w:firstLine="540"/>
        <w:jc w:val="both"/>
      </w:pPr>
      <w:r>
        <w:t>- формирование системы управления деятельностью по улучшению инвестиционного климата на муниципальном уровне;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разработка нормативно-правовой базы для осуществления инвестиционной деятельности;</w:t>
      </w:r>
    </w:p>
    <w:p w:rsidR="004D3A38" w:rsidRDefault="004D3A38" w:rsidP="004D3A38">
      <w:pPr>
        <w:pStyle w:val="ConsPlusNormal"/>
        <w:ind w:firstLine="540"/>
        <w:jc w:val="both"/>
      </w:pPr>
      <w:r>
        <w:t>- оптимизация административных процедур;</w:t>
      </w:r>
    </w:p>
    <w:p w:rsidR="004D3A38" w:rsidRDefault="004D3A38" w:rsidP="004D3A38">
      <w:pPr>
        <w:pStyle w:val="ConsPlusNormal"/>
        <w:ind w:firstLine="540"/>
        <w:jc w:val="both"/>
      </w:pPr>
      <w:r>
        <w:t>- создание и развитие инфраструктуры для осуществления инвестиционной деятельности;</w:t>
      </w:r>
    </w:p>
    <w:p w:rsidR="004D3A38" w:rsidRDefault="004D3A38" w:rsidP="004D3A38">
      <w:pPr>
        <w:pStyle w:val="ConsPlusNormal"/>
        <w:ind w:firstLine="540"/>
        <w:jc w:val="both"/>
      </w:pPr>
      <w:r>
        <w:t>- повышение информационной открытости.</w:t>
      </w:r>
    </w:p>
    <w:p w:rsidR="004D3A38" w:rsidRDefault="004D3A38" w:rsidP="004D3A38">
      <w:pPr>
        <w:pStyle w:val="ConsPlusNormal"/>
        <w:ind w:firstLine="540"/>
        <w:jc w:val="both"/>
      </w:pPr>
      <w:r>
        <w:t>В целях создания условий по привлечению инвестиций в муниципальном образовании в Республике Бурятия должно быть обеспечено выполнение следующих требований:</w:t>
      </w:r>
    </w:p>
    <w:p w:rsidR="004D3A38" w:rsidRDefault="004D3A38" w:rsidP="004D3A38">
      <w:pPr>
        <w:sectPr w:rsidR="004D3A38">
          <w:pgSz w:w="11905" w:h="16838"/>
          <w:pgMar w:top="1134" w:right="850" w:bottom="1134" w:left="1701" w:header="0" w:footer="0" w:gutter="0"/>
          <w:cols w:space="720"/>
        </w:sectPr>
      </w:pPr>
    </w:p>
    <w:p w:rsidR="004D3A38" w:rsidRDefault="004D3A38" w:rsidP="004D3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3724"/>
        <w:gridCol w:w="5329"/>
      </w:tblGrid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  <w:jc w:val="center"/>
            </w:pPr>
            <w:r>
              <w:t>Направления деятельности ОМСУ по реализации Стандарта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  <w:jc w:val="center"/>
            </w:pPr>
            <w:r>
              <w:t>Требования к выполнению Стандарта</w:t>
            </w:r>
          </w:p>
        </w:tc>
      </w:tr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</w:pPr>
            <w:r>
              <w:t>I.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</w:pPr>
            <w:r>
              <w:t>Формирование системы управления деятельностью по улучшению инвестиционного климата на муниципальном уровне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</w:pPr>
            <w:r>
              <w:t>1. Создание общественного совета по улучшению инвестиционного климата при главе муниципального образования.</w:t>
            </w:r>
          </w:p>
          <w:p w:rsidR="004D3A38" w:rsidRDefault="004D3A38" w:rsidP="00423A14">
            <w:pPr>
              <w:pStyle w:val="ConsPlusNormal"/>
            </w:pPr>
            <w:r>
              <w:t>2. Наличие в муниципальном образовании специализированной организации (либо института проектного управляющего), а также структурного подразделения в администрации муниципального образования, наделенных функциями по привлечению инвестиций и работе с инвесторами (либо ответственного сотрудника с закрепленными за ним функциями по привлечению инвестиций и работе с инвесторами)</w:t>
            </w:r>
          </w:p>
        </w:tc>
      </w:tr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</w:pPr>
            <w:r>
              <w:t>II.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</w:pPr>
            <w:r>
              <w:t>Разработка нормативно-правовой базы для осуществления инвестиционной деятельности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</w:pPr>
            <w:r>
              <w:t>3. Нормативно-правовая основа инвестиционной деятельности в муниципальном образовании.</w:t>
            </w:r>
          </w:p>
          <w:p w:rsidR="004D3A38" w:rsidRDefault="004D3A38" w:rsidP="00423A14">
            <w:pPr>
              <w:pStyle w:val="ConsPlusNormal"/>
            </w:pPr>
            <w:r>
              <w:t>4. Утверждение стратегического документа об инвестиционной деятельности на территории муниципального образования.</w:t>
            </w:r>
          </w:p>
          <w:p w:rsidR="004D3A38" w:rsidRDefault="004D3A38" w:rsidP="00423A14">
            <w:pPr>
              <w:pStyle w:val="ConsPlusNormal"/>
            </w:pPr>
            <w:r>
              <w:t>5. Утверждение документов территориального планирования и правил землепользования и застройки</w:t>
            </w:r>
          </w:p>
        </w:tc>
      </w:tr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</w:pPr>
            <w:r>
              <w:t>III.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</w:pPr>
            <w:r>
              <w:t>Оптимизация административных процедур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</w:pPr>
            <w:r>
              <w:t>6. Оптимизация административных процедур в рамках исполнения муниципальных функций и предоставления муниципальных услуг</w:t>
            </w:r>
          </w:p>
        </w:tc>
      </w:tr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</w:pPr>
            <w:r>
              <w:t>IV.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</w:pPr>
            <w:r>
              <w:t>Создание и развитие инфраструктуры для осуществления инвестиционной деятельности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</w:pPr>
            <w:r>
              <w:t>7. Утверждение и публикация ежегодно обновляемого Плана создания инвестиционных объектов и объектов инфраструктуры в муниципальном образовании.</w:t>
            </w:r>
          </w:p>
          <w:p w:rsidR="004D3A38" w:rsidRDefault="004D3A38" w:rsidP="00423A14">
            <w:pPr>
              <w:pStyle w:val="ConsPlusNormal"/>
            </w:pPr>
            <w:r>
              <w:t xml:space="preserve">8. Обеспечение доступа инвесторов к имущественным </w:t>
            </w:r>
            <w:r>
              <w:lastRenderedPageBreak/>
              <w:t>ресурсам и инженерной инфраструктуре.</w:t>
            </w:r>
          </w:p>
          <w:p w:rsidR="004D3A38" w:rsidRDefault="004D3A38" w:rsidP="00423A14">
            <w:pPr>
              <w:pStyle w:val="ConsPlusNormal"/>
            </w:pPr>
            <w:r>
              <w:t xml:space="preserve">9.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>
              <w:t>бизнес-центров</w:t>
            </w:r>
            <w:proofErr w:type="gramEnd"/>
            <w:r>
              <w:t xml:space="preserve"> и т.д.).</w:t>
            </w:r>
          </w:p>
          <w:p w:rsidR="004D3A38" w:rsidRDefault="004D3A38" w:rsidP="00423A14">
            <w:pPr>
              <w:pStyle w:val="ConsPlusNormal"/>
            </w:pPr>
            <w:r>
              <w:t>10. Наличие доступной финансовой инфраструктуры для осуществления инвестиционной и предпринимательской деятельности</w:t>
            </w:r>
          </w:p>
        </w:tc>
      </w:tr>
      <w:tr w:rsidR="004D3A38" w:rsidTr="00423A14">
        <w:tc>
          <w:tcPr>
            <w:tcW w:w="582" w:type="dxa"/>
          </w:tcPr>
          <w:p w:rsidR="004D3A38" w:rsidRDefault="004D3A38" w:rsidP="00423A14">
            <w:pPr>
              <w:pStyle w:val="ConsPlusNormal"/>
            </w:pPr>
            <w:r>
              <w:lastRenderedPageBreak/>
              <w:t>V.</w:t>
            </w:r>
          </w:p>
        </w:tc>
        <w:tc>
          <w:tcPr>
            <w:tcW w:w="3724" w:type="dxa"/>
          </w:tcPr>
          <w:p w:rsidR="004D3A38" w:rsidRDefault="004D3A38" w:rsidP="00423A14">
            <w:pPr>
              <w:pStyle w:val="ConsPlusNormal"/>
            </w:pPr>
            <w:r>
              <w:t>Повышение информационной открытости</w:t>
            </w:r>
          </w:p>
        </w:tc>
        <w:tc>
          <w:tcPr>
            <w:tcW w:w="5329" w:type="dxa"/>
          </w:tcPr>
          <w:p w:rsidR="004D3A38" w:rsidRDefault="004D3A38" w:rsidP="00423A14">
            <w:pPr>
              <w:pStyle w:val="ConsPlusNormal"/>
            </w:pPr>
            <w:r>
              <w:t>11. Наличие канала (каналов)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вопросов.</w:t>
            </w:r>
          </w:p>
          <w:p w:rsidR="004D3A38" w:rsidRDefault="004D3A38" w:rsidP="00423A14">
            <w:pPr>
              <w:pStyle w:val="ConsPlusNormal"/>
            </w:pPr>
            <w:r>
              <w:t>12. Наличие Интернет-ресурса об инвестиционной деятельности в муниципальном образовании.</w:t>
            </w:r>
          </w:p>
          <w:p w:rsidR="004D3A38" w:rsidRDefault="004D3A38" w:rsidP="00423A14">
            <w:pPr>
              <w:pStyle w:val="ConsPlusNormal"/>
            </w:pPr>
            <w:r>
              <w:t>13. Наличие программы формирования и развития имиджа муниципального образования.</w:t>
            </w:r>
          </w:p>
          <w:p w:rsidR="004D3A38" w:rsidRDefault="004D3A38" w:rsidP="00423A14">
            <w:pPr>
              <w:pStyle w:val="ConsPlusNormal"/>
            </w:pPr>
            <w:r>
              <w:t>14. Публикация бюджетов и финансовых отчетов муниципального образования</w:t>
            </w:r>
          </w:p>
        </w:tc>
      </w:tr>
    </w:tbl>
    <w:p w:rsidR="004D3A38" w:rsidRDefault="004D3A38" w:rsidP="004D3A38">
      <w:pPr>
        <w:sectPr w:rsidR="004D3A38">
          <w:pgSz w:w="16838" w:h="11905"/>
          <w:pgMar w:top="1701" w:right="1134" w:bottom="850" w:left="1134" w:header="0" w:footer="0" w:gutter="0"/>
          <w:cols w:space="720"/>
        </w:sectPr>
      </w:pP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Стандарт в полном объеме рекомендуется для внедрения в муниципальных районах и городских округах в Республике Бурятия. Положения Стандарта могут быть также внедрены в городских и сельских поселениях республики.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I. Формирование системы управления деятельностью </w:t>
      </w:r>
      <w:proofErr w:type="gramStart"/>
      <w:r>
        <w:t>по</w:t>
      </w:r>
      <w:proofErr w:type="gramEnd"/>
    </w:p>
    <w:p w:rsidR="004D3A38" w:rsidRDefault="004D3A38" w:rsidP="004D3A38">
      <w:pPr>
        <w:pStyle w:val="ConsPlusNormal"/>
        <w:jc w:val="center"/>
      </w:pPr>
      <w:r>
        <w:t>улучшению инвестиционного климата на муниципальном уровне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1. Создание общественного совета по улучшению</w:t>
      </w:r>
    </w:p>
    <w:p w:rsidR="004D3A38" w:rsidRDefault="004D3A38" w:rsidP="004D3A38">
      <w:pPr>
        <w:pStyle w:val="ConsPlusNormal"/>
        <w:jc w:val="center"/>
      </w:pPr>
      <w:r>
        <w:t>инвестиционного климата при главе муниципального образования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1. </w:t>
      </w:r>
      <w:proofErr w:type="gramStart"/>
      <w:r>
        <w:t>В муниципальном образовании должен быть создан и функционировать на регулярной основе открытый общественный совещательный орган (Совет по улучшению инвестиционного климата), в состав которого входят глава муниципального образования, представители органов местного самоуправления, бизнеса, региональных органов исполнительной власти и территориальных подразделений федеральных органов власти, для рассмотрения, согласования и координации действий бизнеса и власти по выработке решений и рекомендаций по вопросам улучшения инвестиционного</w:t>
      </w:r>
      <w:proofErr w:type="gramEnd"/>
      <w:r>
        <w:t xml:space="preserve"> и предпринимательского климата. Совет обеспечивает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</w:t>
      </w:r>
      <w:proofErr w:type="gramStart"/>
      <w:r>
        <w:t>бизнес-сообщества</w:t>
      </w:r>
      <w:proofErr w:type="gramEnd"/>
      <w:r>
        <w:t>.</w:t>
      </w:r>
    </w:p>
    <w:p w:rsidR="004D3A38" w:rsidRDefault="004D3A38" w:rsidP="004D3A38">
      <w:pPr>
        <w:pStyle w:val="ConsPlusNormal"/>
        <w:ind w:firstLine="540"/>
        <w:jc w:val="both"/>
      </w:pPr>
      <w:r>
        <w:t>Наименование Совета определяется муниципальным образованием. В случае наличия в муниципальном образовании действующего на регулярной основе совещательного органа в области развития предпринимательской деятельности целесообразно наделить данный орган полномочиями по рассмотрению вопросов в сфере улучшения инвестиционного климата.</w:t>
      </w:r>
    </w:p>
    <w:p w:rsidR="004D3A38" w:rsidRDefault="004D3A38" w:rsidP="004D3A38">
      <w:pPr>
        <w:pStyle w:val="ConsPlusNormal"/>
        <w:ind w:firstLine="540"/>
        <w:jc w:val="both"/>
      </w:pPr>
      <w:r>
        <w:t>2. К основным задачам деятельности Совета относятся: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4D3A38" w:rsidRDefault="004D3A38" w:rsidP="004D3A38">
      <w:pPr>
        <w:pStyle w:val="ConsPlusNormal"/>
        <w:ind w:firstLine="540"/>
        <w:jc w:val="both"/>
      </w:pPr>
      <w:r>
        <w:t>- создание условий для рационального размещения производительных сил на территории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разработка предложений по приоритетным направлениям развития муниципального образования и координация финансовых и инвестиционных ресурсов в этих направлениях;</w:t>
      </w:r>
    </w:p>
    <w:p w:rsidR="004D3A38" w:rsidRDefault="004D3A38" w:rsidP="004D3A38">
      <w:pPr>
        <w:pStyle w:val="ConsPlusNormal"/>
        <w:ind w:firstLine="540"/>
        <w:jc w:val="both"/>
      </w:pPr>
      <w:r>
        <w:t>- рассмотрение проекта стратегического документа об инвестиционной деятельности на территории муниципального образования, анализ хода и результатов реализации данного документа, подготовка предложений по его корректировке;</w:t>
      </w:r>
    </w:p>
    <w:p w:rsidR="004D3A38" w:rsidRDefault="004D3A38" w:rsidP="004D3A38">
      <w:pPr>
        <w:pStyle w:val="ConsPlusNormal"/>
        <w:ind w:firstLine="540"/>
        <w:jc w:val="both"/>
      </w:pPr>
      <w:r>
        <w:t>- рассмотрение результатов реализации инвестиционных проектов и анализ причин неудовлетворительных результатов их реализации;</w:t>
      </w:r>
    </w:p>
    <w:p w:rsidR="004D3A38" w:rsidRDefault="004D3A38" w:rsidP="004D3A38">
      <w:pPr>
        <w:pStyle w:val="ConsPlusNormal"/>
        <w:ind w:firstLine="540"/>
        <w:jc w:val="both"/>
      </w:pPr>
      <w: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образовании.</w:t>
      </w:r>
    </w:p>
    <w:p w:rsidR="004D3A38" w:rsidRDefault="004D3A38" w:rsidP="004D3A38">
      <w:pPr>
        <w:pStyle w:val="ConsPlusNormal"/>
        <w:ind w:firstLine="540"/>
        <w:jc w:val="both"/>
      </w:pPr>
      <w:r>
        <w:t>3. Совет возглавляет глава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4. В состав Совета рекомендуется включать представителей органов местного самоуправления, исполнительных органов государственной власти Республики Бурятия, территориальных органов федеральных органов исполнительной власти, инвесторов, представителей предпринимательских объединений и экспертов.</w:t>
      </w:r>
    </w:p>
    <w:p w:rsidR="004D3A38" w:rsidRDefault="004D3A38" w:rsidP="004D3A38">
      <w:pPr>
        <w:pStyle w:val="ConsPlusNormal"/>
        <w:ind w:firstLine="540"/>
        <w:jc w:val="both"/>
      </w:pPr>
      <w:r>
        <w:t>5. Положение о Совете, включая порядок его формирования, утверждается главой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6. Заседания Совета проводятся регулярно, не реже одного раза в квартал.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7. Заседание Совета проводится публично и открыто. Обеспечивается возможность личного участия в заседаниях инвесторов, не являющихся членами Совета. Протоколы заседаний с </w:t>
      </w:r>
      <w:r>
        <w:lastRenderedPageBreak/>
        <w:t>указанием всех принятых решений размещаются в открытом доступе в сети Интернет и публикуются в СМИ. Ведется контроль исполнения поручений и рекомендаций Совета.</w:t>
      </w:r>
    </w:p>
    <w:p w:rsidR="004D3A38" w:rsidRDefault="004D3A38" w:rsidP="004D3A38">
      <w:pPr>
        <w:pStyle w:val="ConsPlusNormal"/>
        <w:ind w:firstLine="540"/>
        <w:jc w:val="both"/>
      </w:pPr>
      <w:r>
        <w:t>8. В целях осуществления оперативной деятельности при Совете могут быть созданы рабочие группы.</w:t>
      </w:r>
    </w:p>
    <w:p w:rsidR="004D3A38" w:rsidRDefault="004D3A38" w:rsidP="004D3A38">
      <w:pPr>
        <w:pStyle w:val="ConsPlusNormal"/>
        <w:ind w:firstLine="540"/>
        <w:jc w:val="both"/>
      </w:pPr>
      <w:r>
        <w:t>9. Для обеспечения работы Совета определяется специальный орган. Функции такого органа могут быть возложены на структурное подразделение администрации муниципального образования по привлечению инвестиций и работе с инвесторами или специализированную организацию по привлечению инвестиций и работе с инвесторами.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2. Наличие в муниципальном образовании </w:t>
      </w:r>
      <w:proofErr w:type="gramStart"/>
      <w:r>
        <w:t>специализированной</w:t>
      </w:r>
      <w:proofErr w:type="gramEnd"/>
    </w:p>
    <w:p w:rsidR="004D3A38" w:rsidRDefault="004D3A38" w:rsidP="004D3A38">
      <w:pPr>
        <w:pStyle w:val="ConsPlusNormal"/>
        <w:jc w:val="center"/>
      </w:pPr>
      <w:r>
        <w:t>организации (либо института проектного управляющего), а</w:t>
      </w:r>
    </w:p>
    <w:p w:rsidR="004D3A38" w:rsidRDefault="004D3A38" w:rsidP="004D3A38">
      <w:pPr>
        <w:pStyle w:val="ConsPlusNormal"/>
        <w:jc w:val="center"/>
      </w:pPr>
      <w:r>
        <w:t>также структурного подразделения в администрации</w:t>
      </w:r>
    </w:p>
    <w:p w:rsidR="004D3A38" w:rsidRDefault="004D3A38" w:rsidP="004D3A38">
      <w:pPr>
        <w:pStyle w:val="ConsPlusNormal"/>
        <w:jc w:val="center"/>
      </w:pPr>
      <w:r>
        <w:t xml:space="preserve">муниципального образования, </w:t>
      </w:r>
      <w:proofErr w:type="gramStart"/>
      <w:r>
        <w:t>наделенных</w:t>
      </w:r>
      <w:proofErr w:type="gramEnd"/>
      <w:r>
        <w:t xml:space="preserve"> функциями по</w:t>
      </w:r>
    </w:p>
    <w:p w:rsidR="004D3A38" w:rsidRDefault="004D3A38" w:rsidP="004D3A38">
      <w:pPr>
        <w:pStyle w:val="ConsPlusNormal"/>
        <w:jc w:val="center"/>
      </w:pPr>
      <w:proofErr w:type="gramStart"/>
      <w:r>
        <w:t>привлечению инвестиций и работе с инвесторами (либо</w:t>
      </w:r>
      <w:proofErr w:type="gramEnd"/>
    </w:p>
    <w:p w:rsidR="004D3A38" w:rsidRDefault="004D3A38" w:rsidP="004D3A38">
      <w:pPr>
        <w:pStyle w:val="ConsPlusNormal"/>
        <w:jc w:val="center"/>
      </w:pPr>
      <w:r>
        <w:t>ответственного сотрудника с закрепленными за ним функциями</w:t>
      </w:r>
    </w:p>
    <w:p w:rsidR="004D3A38" w:rsidRDefault="004D3A38" w:rsidP="004D3A38">
      <w:pPr>
        <w:pStyle w:val="ConsPlusNormal"/>
        <w:jc w:val="center"/>
      </w:pPr>
      <w:r>
        <w:t>по привлечению инвестиций и работе с инвесторами)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решению администрации муниципального образования в муниципальном образовании должна быть создана (учреждена) специализированная организация по привлечению инвестиций и работе с инвесторами на территории муниципального образования (агентство, корпорация, фонд, МУ, АУ и т.д.) либо создан институт проектного управляющего, в качестве которого может выступать специалист одного из муниципальных институтов развития (муниципального фонда поддержки малого предпринимательства и т.д.).</w:t>
      </w:r>
      <w:proofErr w:type="gramEnd"/>
      <w:r>
        <w:t xml:space="preserve"> Основными критериями для принятия решения о создании такой организации выступают:</w:t>
      </w:r>
    </w:p>
    <w:p w:rsidR="004D3A38" w:rsidRDefault="004D3A38" w:rsidP="004D3A38">
      <w:pPr>
        <w:pStyle w:val="ConsPlusNormal"/>
        <w:ind w:firstLine="540"/>
        <w:jc w:val="both"/>
      </w:pPr>
      <w:r>
        <w:t>- масштаб экономики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количество инвестиционных проектов, требующих администрирования со стороны администрации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2. Основными функциями специализированной организации по привлечению инвестиций и работе с инвесторами (проектного управляющего) являются:</w:t>
      </w:r>
    </w:p>
    <w:p w:rsidR="004D3A38" w:rsidRDefault="004D3A38" w:rsidP="004D3A38">
      <w:pPr>
        <w:pStyle w:val="ConsPlusNormal"/>
        <w:ind w:firstLine="540"/>
        <w:jc w:val="both"/>
      </w:pPr>
      <w:r>
        <w:t>- обеспечение режима "одного окна" для инвесторов при взаимодействии с исполнительными органами государственной власти Республики Бурятия, территориальными федеральными исполнительными органами власти, органами местного самоуправления;</w:t>
      </w:r>
    </w:p>
    <w:p w:rsidR="004D3A38" w:rsidRDefault="004D3A38" w:rsidP="004D3A38">
      <w:pPr>
        <w:pStyle w:val="ConsPlusNormal"/>
        <w:ind w:firstLine="540"/>
        <w:jc w:val="both"/>
      </w:pPr>
      <w:r>
        <w:t>- взаимодействие с региональной организацией по привлечению инвестиций и работе с инвесторами НО "Фонд регионального развития Республики Бурятия";</w:t>
      </w:r>
    </w:p>
    <w:p w:rsidR="004D3A38" w:rsidRDefault="004D3A38" w:rsidP="004D3A38">
      <w:pPr>
        <w:pStyle w:val="ConsPlusNormal"/>
        <w:ind w:firstLine="540"/>
        <w:jc w:val="both"/>
      </w:pPr>
      <w:r>
        <w:t>- содействие созданию проектных команд по поддержке и реализации конкретных инвестиционных проектов "под ключ";</w:t>
      </w:r>
    </w:p>
    <w:p w:rsidR="004D3A38" w:rsidRDefault="004D3A38" w:rsidP="004D3A38">
      <w:pPr>
        <w:pStyle w:val="ConsPlusNormal"/>
        <w:ind w:firstLine="540"/>
        <w:jc w:val="both"/>
      </w:pPr>
      <w:r>
        <w:t>- продвижение инвестиционных возможностей и проектов муниципального образования в Республике Бурятия, Российской Федерации и за рубежом (в т.ч. через конференции, выставки, форумы);</w:t>
      </w:r>
    </w:p>
    <w:p w:rsidR="004D3A38" w:rsidRDefault="004D3A38" w:rsidP="004D3A38">
      <w:pPr>
        <w:pStyle w:val="ConsPlusNormal"/>
        <w:ind w:firstLine="540"/>
        <w:jc w:val="both"/>
      </w:pPr>
      <w:r>
        <w:t>- подготовка инвестиционных площадок на территории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proofErr w:type="gramStart"/>
      <w:r>
        <w:t>- обеспечение взаимодействия с инвестиционными венчурными фондами, банками, республиканскими и российскими инвестиционными агентствами, специализированными финансовыми организациями, республиканскими, российскими и международными институтами развития (путем заключения соглашений о сотрудничестве и/или учреждения инфраструктурных организаций, фондов и т.п., направленных на содействие реализации инвестиционных проектов) с целью использования их потенциала и возможностей по финансированию и поддержке инвестиций на территории муниципального образования;</w:t>
      </w:r>
      <w:proofErr w:type="gramEnd"/>
    </w:p>
    <w:p w:rsidR="004D3A38" w:rsidRDefault="004D3A38" w:rsidP="004D3A38">
      <w:pPr>
        <w:pStyle w:val="ConsPlusNormal"/>
        <w:ind w:firstLine="540"/>
        <w:jc w:val="both"/>
      </w:pPr>
      <w:r>
        <w:t>- представление интересов муниципального образования в проектах государственно-частного партнерства;</w:t>
      </w:r>
    </w:p>
    <w:p w:rsidR="004D3A38" w:rsidRDefault="004D3A38" w:rsidP="004D3A38">
      <w:pPr>
        <w:pStyle w:val="ConsPlusNormal"/>
        <w:ind w:firstLine="540"/>
        <w:jc w:val="both"/>
      </w:pPr>
      <w:r>
        <w:t>- инициирование прямых контактов с целевыми инвесторами, составление перечней и баз данных инвесторов, составление приоритетных профилей инвесторов и т.п.;</w:t>
      </w:r>
    </w:p>
    <w:p w:rsidR="004D3A38" w:rsidRDefault="004D3A38" w:rsidP="004D3A38">
      <w:pPr>
        <w:pStyle w:val="ConsPlusNormal"/>
        <w:ind w:firstLine="540"/>
        <w:jc w:val="both"/>
      </w:pPr>
      <w:r>
        <w:t>- публикация и обновление реестра инвестиционных проектов всех категорий;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регулярный мониторинг условий ведения бизнеса в муниципальном образовании с точки </w:t>
      </w:r>
      <w:r>
        <w:lastRenderedPageBreak/>
        <w:t>зрения критериев "затраты" и "простота ведения бизнеса".</w:t>
      </w:r>
    </w:p>
    <w:p w:rsidR="004D3A38" w:rsidRDefault="004D3A38" w:rsidP="004D3A38">
      <w:pPr>
        <w:pStyle w:val="ConsPlusNormal"/>
        <w:ind w:firstLine="540"/>
        <w:jc w:val="both"/>
      </w:pPr>
      <w:r>
        <w:t>3. В структуре администрации муниципального образования создается специальное структурное подразделение по привлечению инвестиций и работе с инвесторами, либо полномочиями по привлечению инвестиций и работе с инвесторами может быть наделено одно из действующих структурных подразделений, либо назначен ответственный сотрудник, выполняющий функции по работе с инвесторами и привлечению инвестиций. При этом деятельность структурного подразделения основывается на следующих принципах:</w:t>
      </w:r>
    </w:p>
    <w:p w:rsidR="004D3A38" w:rsidRDefault="004D3A38" w:rsidP="004D3A38">
      <w:pPr>
        <w:pStyle w:val="ConsPlusNormal"/>
        <w:ind w:firstLine="540"/>
        <w:jc w:val="both"/>
      </w:pPr>
      <w:r>
        <w:t>1) из числа муниципальных служащих подразделения должны быть выделены специалисты - менеджеры по работе с инвесторами. При наделении сотрудника статусом менеджера по работе с инвесторами учитываются наличие экономического или финансового образования, знание иностранных языков;</w:t>
      </w:r>
    </w:p>
    <w:p w:rsidR="004D3A38" w:rsidRDefault="004D3A38" w:rsidP="004D3A38">
      <w:pPr>
        <w:pStyle w:val="ConsPlusNormal"/>
        <w:ind w:firstLine="540"/>
        <w:jc w:val="both"/>
      </w:pPr>
      <w:r>
        <w:t>2) в функции менеджера по работе с инвесторами включаются:</w:t>
      </w:r>
    </w:p>
    <w:p w:rsidR="004D3A38" w:rsidRDefault="004D3A38" w:rsidP="004D3A38">
      <w:pPr>
        <w:pStyle w:val="ConsPlusNormal"/>
        <w:ind w:firstLine="540"/>
        <w:jc w:val="both"/>
      </w:pPr>
      <w:r>
        <w:t>- реализация механизма работы с инвесторами в режиме "одного окна";</w:t>
      </w:r>
    </w:p>
    <w:p w:rsidR="004D3A38" w:rsidRDefault="004D3A38" w:rsidP="004D3A38">
      <w:pPr>
        <w:pStyle w:val="ConsPlusNormal"/>
        <w:ind w:firstLine="540"/>
        <w:jc w:val="both"/>
      </w:pPr>
      <w:r>
        <w:t>- взаимодействие с исполнительными органами государственной власти Республики Бурятия, территориальными органами федеральных исполнительных органов власти по вопросам инвестиционной и предпринимательской деятельности;</w:t>
      </w:r>
    </w:p>
    <w:p w:rsidR="004D3A38" w:rsidRDefault="004D3A38" w:rsidP="004D3A38">
      <w:pPr>
        <w:pStyle w:val="ConsPlusNormal"/>
        <w:ind w:firstLine="540"/>
        <w:jc w:val="both"/>
      </w:pPr>
      <w:r>
        <w:t>- взаимодействие с инвесторами, инициаторами инвестиционных и предпринимательских проектов в части консультативной и методической помощи по вопросам подготовки инвестиционных предложений, реализации инвестиционных и предпринимательских проектов и подготовке инвестиционных площадок;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работой специалистов организаций, образующих инфраструктуру поддержки предпринимательской деятельности, в сфере привлечения инвестиций и выполнения ими установленных KPI;</w:t>
      </w:r>
    </w:p>
    <w:p w:rsidR="004D3A38" w:rsidRDefault="004D3A38" w:rsidP="004D3A38">
      <w:pPr>
        <w:pStyle w:val="ConsPlusNormal"/>
        <w:ind w:firstLine="540"/>
        <w:jc w:val="both"/>
      </w:pPr>
      <w:r>
        <w:t>3) в муниципальном образовании устанавливаются показатели эффективности работы структурного подразделения, а также специализированной организации по привлечению инвестиций и работе с инвесторами и работы его сотрудников, проектных управляющих, установлена зависимость мер стимулирования сотрудников от степени выполнения данных показателей. Такими показателями эффективности могут являться:</w:t>
      </w:r>
    </w:p>
    <w:p w:rsidR="004D3A38" w:rsidRDefault="004D3A38" w:rsidP="004D3A38">
      <w:pPr>
        <w:pStyle w:val="ConsPlusNormal"/>
        <w:ind w:firstLine="540"/>
        <w:jc w:val="both"/>
      </w:pPr>
      <w:r>
        <w:t>- объем привлеченных на территорию муниципального образования инвестиций;</w:t>
      </w:r>
    </w:p>
    <w:p w:rsidR="004D3A38" w:rsidRDefault="004D3A38" w:rsidP="004D3A38">
      <w:pPr>
        <w:pStyle w:val="ConsPlusNormal"/>
        <w:ind w:firstLine="540"/>
        <w:jc w:val="both"/>
      </w:pPr>
      <w:r>
        <w:t>- объем привлеченных инвестиций на 1 жителя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количество созданных высокопроизводительных рабочих мест;</w:t>
      </w:r>
    </w:p>
    <w:p w:rsidR="004D3A38" w:rsidRDefault="004D3A38" w:rsidP="004D3A38">
      <w:pPr>
        <w:pStyle w:val="ConsPlusNormal"/>
        <w:ind w:firstLine="540"/>
        <w:jc w:val="both"/>
      </w:pPr>
      <w:r>
        <w:t>- число успешно реализованных инвестиционных проектов;</w:t>
      </w:r>
    </w:p>
    <w:p w:rsidR="004D3A38" w:rsidRDefault="004D3A38" w:rsidP="004D3A38">
      <w:pPr>
        <w:pStyle w:val="ConsPlusNormal"/>
        <w:ind w:firstLine="540"/>
        <w:jc w:val="both"/>
      </w:pPr>
      <w:r>
        <w:t>- опросные показатели (например, уровень удовлетворенности инвесторов, предпринимателей оказанной поддержкой).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II. Разработка нормативно-правовой базы для осуществления</w:t>
      </w:r>
    </w:p>
    <w:p w:rsidR="004D3A38" w:rsidRDefault="004D3A38" w:rsidP="004D3A38">
      <w:pPr>
        <w:pStyle w:val="ConsPlusNormal"/>
        <w:jc w:val="center"/>
      </w:pPr>
      <w:r>
        <w:t>инвестиционной деятельности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3. Нормативно-правовая основа инвестиционной деятельности </w:t>
      </w:r>
      <w:proofErr w:type="gramStart"/>
      <w:r>
        <w:t>в</w:t>
      </w:r>
      <w:proofErr w:type="gramEnd"/>
    </w:p>
    <w:p w:rsidR="004D3A38" w:rsidRDefault="004D3A38" w:rsidP="004D3A38">
      <w:pPr>
        <w:pStyle w:val="ConsPlusNormal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В муниципальном образовании должна быть создана нормативно-правовая основа в сфере ведения, развития и стимулирования инвестиционной деятельности в соответствии с законодательством Российской Федерации, Республики Бурятия в указанной сфере, предусматривающая:</w:t>
      </w:r>
    </w:p>
    <w:p w:rsidR="004D3A38" w:rsidRDefault="004D3A38" w:rsidP="004D3A38">
      <w:pPr>
        <w:pStyle w:val="ConsPlusNormal"/>
        <w:ind w:firstLine="540"/>
        <w:jc w:val="both"/>
      </w:pPr>
      <w:r>
        <w:t>1.1. Создание в муниципальных образованиях благоприятных условий для развития инвестиционной деятельности путем:</w:t>
      </w:r>
    </w:p>
    <w:p w:rsidR="004D3A38" w:rsidRDefault="004D3A38" w:rsidP="004D3A38">
      <w:pPr>
        <w:pStyle w:val="ConsPlusNormal"/>
        <w:ind w:firstLine="540"/>
        <w:jc w:val="both"/>
      </w:pPr>
      <w:r>
        <w:t>- установления субъектам инвестиционной и предпринимательской деятельности льгот по уплате местных налогов;</w:t>
      </w:r>
    </w:p>
    <w:p w:rsidR="004D3A38" w:rsidRDefault="004D3A38" w:rsidP="004D3A38">
      <w:pPr>
        <w:pStyle w:val="ConsPlusNormal"/>
        <w:ind w:firstLine="540"/>
        <w:jc w:val="both"/>
      </w:pPr>
      <w:r>
        <w:t>- защиты интересов и прав инвесторов и предпринимателей, включая защиту от недобросовестной конкуренции и от ограничения доступа к рынку;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определения порядка обращения инвесторов и предпринимателей за защитой и помощью, в том числе порядка обжалования неправомерных в отношении инвесторов и предпринимателей </w:t>
      </w:r>
      <w:r>
        <w:lastRenderedPageBreak/>
        <w:t>решений и действий органов местного самоуправления;</w:t>
      </w:r>
    </w:p>
    <w:p w:rsidR="004D3A38" w:rsidRDefault="004D3A38" w:rsidP="004D3A38">
      <w:pPr>
        <w:pStyle w:val="ConsPlusNormal"/>
        <w:ind w:firstLine="540"/>
        <w:jc w:val="both"/>
      </w:pPr>
      <w:r>
        <w:t>- предоставления субъектам инвестиционной и предпринимательской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4D3A38" w:rsidRDefault="004D3A38" w:rsidP="004D3A38">
      <w:pPr>
        <w:pStyle w:val="ConsPlusNormal"/>
        <w:ind w:firstLine="540"/>
        <w:jc w:val="both"/>
      </w:pPr>
      <w:r>
        <w:t>- определения четких критериев и процедур получения муниципальной поддержки, четкой регламентации исполнения органами местного самоуправления муниципальных функций и муниципальных услуг в отношении субъектов инвестиционной и предпринимательской деятельности.</w:t>
      </w:r>
    </w:p>
    <w:p w:rsidR="004D3A38" w:rsidRDefault="004D3A38" w:rsidP="004D3A38">
      <w:pPr>
        <w:pStyle w:val="ConsPlusNormal"/>
        <w:ind w:firstLine="540"/>
        <w:jc w:val="both"/>
      </w:pPr>
      <w:r>
        <w:t>1.2. Прямое участие органов местного самоуправления в инвестиционной деятельности путем: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разработки, утверждения и финансирования инвестиционных проектов, осуществляемых муниципальными образованиями;</w:t>
      </w:r>
    </w:p>
    <w:p w:rsidR="004D3A38" w:rsidRDefault="004D3A38" w:rsidP="004D3A38">
      <w:pPr>
        <w:pStyle w:val="ConsPlusNormal"/>
        <w:ind w:firstLine="540"/>
        <w:jc w:val="both"/>
      </w:pPr>
      <w:r>
        <w:t>- выделения средств местных бюджетов для финансирования инвестиционных и инфраструктурных проектов;</w:t>
      </w:r>
    </w:p>
    <w:p w:rsidR="004D3A38" w:rsidRDefault="004D3A38" w:rsidP="004D3A38">
      <w:pPr>
        <w:pStyle w:val="ConsPlusNormal"/>
        <w:ind w:firstLine="540"/>
        <w:jc w:val="both"/>
      </w:pPr>
      <w:r>
        <w:t>- проведения экспертизы инвестиционных проектов;</w:t>
      </w:r>
    </w:p>
    <w:p w:rsidR="004D3A38" w:rsidRDefault="004D3A38" w:rsidP="004D3A38">
      <w:pPr>
        <w:pStyle w:val="ConsPlusNormal"/>
        <w:ind w:firstLine="540"/>
        <w:jc w:val="both"/>
      </w:pPr>
      <w:r>
        <w:t>- выпуска муниципальных займов;</w:t>
      </w:r>
    </w:p>
    <w:p w:rsidR="004D3A38" w:rsidRDefault="004D3A38" w:rsidP="004D3A38">
      <w:pPr>
        <w:pStyle w:val="ConsPlusNormal"/>
        <w:ind w:firstLine="540"/>
        <w:jc w:val="both"/>
      </w:pPr>
      <w: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 и т.д.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2. </w:t>
      </w:r>
      <w:proofErr w:type="gramStart"/>
      <w:r>
        <w:t>В соглашениях о реализации инвестиционных проектов, заключаемых между администрацией муниципального образования и инвесторами (предпринимателями), включается условие о том, что администрация муниципального образования берет на себя обязательства по продвижению муниципальных инвестиционных (предпринимательских) проектов на республиканском уровне, в том числе по организационному и информационному содействию в получении льгот и преференций, предусмотренных законодательством Республики Бурятия об инвестиционной деятельности.</w:t>
      </w:r>
      <w:proofErr w:type="gramEnd"/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4. Утверждение стратегического документа об </w:t>
      </w:r>
      <w:proofErr w:type="gramStart"/>
      <w:r>
        <w:t>инвестиционной</w:t>
      </w:r>
      <w:proofErr w:type="gramEnd"/>
    </w:p>
    <w:p w:rsidR="004D3A38" w:rsidRDefault="004D3A38" w:rsidP="004D3A38">
      <w:pPr>
        <w:pStyle w:val="ConsPlusNormal"/>
        <w:jc w:val="center"/>
      </w:pPr>
      <w:r>
        <w:t>деятельности на территории муниципального образования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В муниципальном образовании должен быть разработан, утвержден и принят к исполнению стратегический документ об инвестиционной деятельности на территории муниципального образования (далее - Стратегический документ об инвестиционной деятельности) - основной документ, определяющий цели и задачи инвестиционной политики, основные направления инвестиционного развития и приоритеты в привлечении инвестиций на долгосрочную перспективу.</w:t>
      </w:r>
    </w:p>
    <w:p w:rsidR="004D3A38" w:rsidRDefault="004D3A38" w:rsidP="004D3A38">
      <w:pPr>
        <w:pStyle w:val="ConsPlusNormal"/>
        <w:ind w:firstLine="540"/>
        <w:jc w:val="both"/>
      </w:pPr>
      <w:r>
        <w:t>Такой документ может выступать составной частью более общего документа (стратегии (программы) социально-экономического развития муниципального образования) либо являться отдельным документом.</w:t>
      </w:r>
    </w:p>
    <w:p w:rsidR="004D3A38" w:rsidRDefault="004D3A38" w:rsidP="004D3A38">
      <w:pPr>
        <w:pStyle w:val="ConsPlusNormal"/>
        <w:ind w:firstLine="540"/>
        <w:jc w:val="both"/>
      </w:pPr>
      <w:r>
        <w:t>2. Стратегический документ об инвестиционной деятельности определяет инвестиционные приоритеты муниципального образования: территории, отрасли, технологии опережающего развития, осваиваемые виды продукции, работ и услуг, планируемые к реализации проекты.</w:t>
      </w:r>
    </w:p>
    <w:p w:rsidR="004D3A38" w:rsidRDefault="004D3A38" w:rsidP="004D3A38">
      <w:pPr>
        <w:pStyle w:val="ConsPlusNormal"/>
        <w:ind w:firstLine="540"/>
        <w:jc w:val="both"/>
      </w:pPr>
      <w:r>
        <w:t>3. Стратегический документ об инвестиционной деятельности описывает взаимосвязанные по целям, задачам, срокам осуществления и ресурсам муниципальные программы, отдельные проекты и мероприятия, обеспечивающие рост инвестиций в муниципальном образовании.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4. Стратегический документ об инвестиционной деятельности взаимоувязан с Инвестиционной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Республики Бурятия на период до 2020 года, утвержденной постановлением Правительства Республики Бурятия от 07.02.2014 N 39.</w:t>
      </w:r>
    </w:p>
    <w:p w:rsidR="004D3A38" w:rsidRDefault="004D3A38" w:rsidP="004D3A38">
      <w:pPr>
        <w:pStyle w:val="ConsPlusNormal"/>
        <w:ind w:firstLine="540"/>
        <w:jc w:val="both"/>
      </w:pPr>
      <w:r>
        <w:t>5. Стратегический документ об инвестиционной деятельности содержит:</w:t>
      </w:r>
    </w:p>
    <w:p w:rsidR="004D3A38" w:rsidRDefault="004D3A38" w:rsidP="004D3A38">
      <w:pPr>
        <w:pStyle w:val="ConsPlusNormal"/>
        <w:ind w:firstLine="540"/>
        <w:jc w:val="both"/>
      </w:pPr>
      <w:r>
        <w:t>5.1. Исходные принципы (подходы) формирования политики привлечения инвестиций на территории муниципального образования:</w:t>
      </w:r>
    </w:p>
    <w:p w:rsidR="004D3A38" w:rsidRDefault="004D3A38" w:rsidP="004D3A38">
      <w:pPr>
        <w:pStyle w:val="ConsPlusNormal"/>
        <w:ind w:firstLine="540"/>
        <w:jc w:val="both"/>
      </w:pPr>
      <w:r>
        <w:t>- оценку доступных ресурсов развития экономики муниципального образования (кадровые, инфраструктурные, производственные, информационные, рекреационные и другие);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видение текущих конкурентных преимуществ и слабых сторон муниципалитета </w:t>
      </w:r>
      <w:r>
        <w:lastRenderedPageBreak/>
        <w:t>(относительно других муниципальных образований) с точки зрения инвестиционной привлекательности;</w:t>
      </w:r>
    </w:p>
    <w:p w:rsidR="004D3A38" w:rsidRDefault="004D3A38" w:rsidP="004D3A38">
      <w:pPr>
        <w:pStyle w:val="ConsPlusNormal"/>
        <w:ind w:firstLine="540"/>
        <w:jc w:val="both"/>
      </w:pPr>
      <w:r>
        <w:t>- оценку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5.2. Видение результата.</w:t>
      </w:r>
    </w:p>
    <w:p w:rsidR="004D3A38" w:rsidRDefault="004D3A38" w:rsidP="004D3A38">
      <w:pPr>
        <w:pStyle w:val="ConsPlusNormal"/>
        <w:ind w:firstLine="540"/>
        <w:jc w:val="both"/>
      </w:pPr>
      <w:r>
        <w:t>5.3. Структуру целей, которые должны быть достижимы, четко сформулированы и измеримы.</w:t>
      </w:r>
    </w:p>
    <w:p w:rsidR="004D3A38" w:rsidRDefault="004D3A38" w:rsidP="004D3A38">
      <w:pPr>
        <w:pStyle w:val="ConsPlusNormal"/>
        <w:ind w:firstLine="540"/>
        <w:jc w:val="both"/>
      </w:pPr>
      <w:r>
        <w:t>5.4. План мероприятий, направленных на достижение целей. В этом разделе перечисляются муниципальные программы и проекты, законодательные инициативы, приоритетные направления инвестиционной деятельности, структурные реформы и прочие мероприятия, выполнение которых позволит реализовать поставленные цели.</w:t>
      </w:r>
    </w:p>
    <w:p w:rsidR="004D3A38" w:rsidRDefault="004D3A38" w:rsidP="004D3A38">
      <w:pPr>
        <w:pStyle w:val="ConsPlusNormal"/>
        <w:ind w:firstLine="540"/>
        <w:jc w:val="both"/>
      </w:pPr>
      <w:r>
        <w:t>6. Требования к процессам разработки, изменения и утверждения Стратегического документа об инвестиционной деятельности: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Разработка проекта документа и его изменение должны вестись публично. К публичному обсуждению документа (и изменений к нему) привлекаются эксперты, предприниматели и инвесторы. Открытое публичное обсуждение разрабатываемого документа (изменений к документу) ведется в СМИ и на Интернет-ресурсе об инвестиционной деятельности в муниципальном образовании </w:t>
      </w:r>
      <w:hyperlink w:anchor="P392" w:history="1">
        <w:r>
          <w:rPr>
            <w:color w:val="0000FF"/>
          </w:rPr>
          <w:t>&lt;1&gt;</w:t>
        </w:r>
      </w:hyperlink>
      <w:r>
        <w:t>.</w:t>
      </w:r>
    </w:p>
    <w:p w:rsidR="004D3A38" w:rsidRDefault="004D3A38" w:rsidP="004D3A38">
      <w:pPr>
        <w:pStyle w:val="ConsPlusNormal"/>
        <w:ind w:firstLine="540"/>
        <w:jc w:val="both"/>
      </w:pPr>
      <w:r>
        <w:t>--------------------------------</w:t>
      </w:r>
    </w:p>
    <w:p w:rsidR="004D3A38" w:rsidRDefault="004D3A38" w:rsidP="004D3A38">
      <w:pPr>
        <w:pStyle w:val="ConsPlusNormal"/>
        <w:ind w:firstLine="540"/>
        <w:jc w:val="both"/>
      </w:pPr>
      <w:bookmarkStart w:id="1" w:name="P392"/>
      <w:bookmarkEnd w:id="1"/>
      <w:r>
        <w:t xml:space="preserve">&lt;1&gt; Структура подобного Интернет-ресурса описывается далее в </w:t>
      </w:r>
      <w:hyperlink w:anchor="P513" w:history="1">
        <w:r>
          <w:rPr>
            <w:color w:val="0000FF"/>
          </w:rPr>
          <w:t>разделе 12</w:t>
        </w:r>
      </w:hyperlink>
      <w:r>
        <w:t>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7. Требования к реализации Стратегического документа об инвестиционной деятельности:</w:t>
      </w:r>
    </w:p>
    <w:p w:rsidR="004D3A38" w:rsidRDefault="004D3A38" w:rsidP="004D3A38">
      <w:pPr>
        <w:pStyle w:val="ConsPlusNormal"/>
        <w:ind w:firstLine="540"/>
        <w:jc w:val="both"/>
      </w:pPr>
      <w:r>
        <w:t>При реализации Стратегического документа об инвестиционной деятельности должны быть: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установлены </w:t>
      </w:r>
      <w:proofErr w:type="gramStart"/>
      <w:r>
        <w:t>структура</w:t>
      </w:r>
      <w:proofErr w:type="gramEnd"/>
      <w:r>
        <w:t xml:space="preserve"> и периодичность подготовки отчетности о реализации мер, значения целевых показателей и их соответствие плановым значениям;</w:t>
      </w:r>
    </w:p>
    <w:p w:rsidR="004D3A38" w:rsidRDefault="004D3A38" w:rsidP="004D3A38">
      <w:pPr>
        <w:pStyle w:val="ConsPlusNormal"/>
        <w:ind w:firstLine="540"/>
        <w:jc w:val="both"/>
      </w:pPr>
      <w:r>
        <w:t>- установлена личная ответственность руководителей за реализацию конкретных мер и достижение целевых значений плановых показателей;</w:t>
      </w:r>
    </w:p>
    <w:p w:rsidR="004D3A38" w:rsidRDefault="004D3A38" w:rsidP="004D3A38">
      <w:pPr>
        <w:pStyle w:val="ConsPlusNormal"/>
        <w:ind w:firstLine="540"/>
        <w:jc w:val="both"/>
      </w:pPr>
      <w:r>
        <w:t>- обеспечен учет достижения плановых показателей при оценке деятельности руководителей;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обеспечена регулярная публикация отчетов по результатам достижения плановых значений ключевых показателей и </w:t>
      </w:r>
      <w:proofErr w:type="gramStart"/>
      <w:r>
        <w:t>реализации</w:t>
      </w:r>
      <w:proofErr w:type="gramEnd"/>
      <w:r>
        <w:t xml:space="preserve"> ключевых мер.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5. Утверждение документов территориального планирования и</w:t>
      </w:r>
    </w:p>
    <w:p w:rsidR="004D3A38" w:rsidRDefault="004D3A38" w:rsidP="004D3A38">
      <w:pPr>
        <w:pStyle w:val="ConsPlusNormal"/>
        <w:jc w:val="center"/>
      </w:pPr>
      <w:r>
        <w:t>правил землепользования и застройки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к полномочиям органов местного самоуправления отнесены полномочия по подготовке и утверждению документов территориального планирования и правил землепользования и застройки территории. В этих документах определяются правила размещения и строительства объектов на территории муниципального образования. Очевидно, что наличие в муниципальном образовании таких документов имеет принципиальное значение для инвесторов при принятии решения об инвестировании в определенную территорию.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Утверждение документов территориального планирования и правил землепользования и застройки: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в муниципальном образовании должны быть разработаны и утверждены документы территориального планирования и правила землепользования и застройки территории. Разработка документов должна носить публичный характер. Проекты документов до их утверждения рассматриваются на публичных слушаниях в соответствии с требованиями </w:t>
      </w:r>
      <w:hyperlink r:id="rId10" w:history="1">
        <w:r>
          <w:rPr>
            <w:color w:val="0000FF"/>
          </w:rPr>
          <w:t>статьи 46</w:t>
        </w:r>
      </w:hyperlink>
      <w:r>
        <w:t xml:space="preserve"> Градостроительного кодекса Российской Федерации. Утвержденные документы размещаются в открытом доступе, в том числе на официальном Интернет-сайте администрации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Документы территориального планирования муниципального образования </w:t>
      </w:r>
      <w:r>
        <w:lastRenderedPageBreak/>
        <w:t>разрабатываются с учетом стратегических документов, принятых на федеральном уровне, уровне Республики Бурятия и муниципального образования, в том числе с учетом Стратегического документа об инвестиционной деятельности на территории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Разрабатываемые и утверждаемые в муниципальном образовании документы территориального планирования согласовываются с документами территориального планирования соседних муниципальных образований.</w:t>
      </w:r>
    </w:p>
    <w:p w:rsidR="004D3A38" w:rsidRDefault="004D3A38" w:rsidP="004D3A38">
      <w:pPr>
        <w:pStyle w:val="ConsPlusNormal"/>
        <w:ind w:firstLine="540"/>
        <w:jc w:val="both"/>
      </w:pPr>
      <w:r>
        <w:t>2. В муниципальном образовании существовать формализованная процедура актуализации и внесения изменений в документы территориального планирования и правила землепользования и застройки.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III. Оптимизация административных процедур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6. Оптимизация административных процедур в рамках исполнения</w:t>
      </w:r>
    </w:p>
    <w:p w:rsidR="004D3A38" w:rsidRDefault="004D3A38" w:rsidP="004D3A38">
      <w:pPr>
        <w:pStyle w:val="ConsPlusNormal"/>
        <w:jc w:val="center"/>
      </w:pPr>
      <w:r>
        <w:t>муниципальных функций и предоставления муниципальных услуг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Органы местного самоуправления предоставляют инвесторам ряд муниципальных услуг, которые значимы для осуществления инвестиционной деятельности. К таким услугам относятся, в частности, перевод жилых помещений в нежилые, выдача разрешений на строительство, выдача разрешений на ввод объектов в эксплуатацию при осуществлении строительства и ряд других. Соблюдение установленных процедур в рамках получения соответствующих услуг может увеличивать прямые издержки на осуществление инвестиционной деятельности. В этой связи работа по постоянной оптимизации административных процедур, направленная на снижение таких издержек на муниципальном уровне, является актуальной для формирования благоприятного инвестиционного климата в муниципальном образовании.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В муниципальном образовании разработана и утверждена долгосрочная программа (план мероприятий) "Снижение административных барьеров, оптимизация и повышение качества предоставления муниципальных услуг".</w:t>
      </w:r>
    </w:p>
    <w:p w:rsidR="004D3A38" w:rsidRDefault="004D3A38" w:rsidP="004D3A38">
      <w:pPr>
        <w:pStyle w:val="ConsPlusNormal"/>
        <w:ind w:firstLine="540"/>
        <w:jc w:val="both"/>
      </w:pPr>
      <w:r>
        <w:t>2. В муниципальном образовании должен проводиться анализ функций и услуг, на основании которого составляется реестр муниципальных услуг (функций).</w:t>
      </w:r>
    </w:p>
    <w:p w:rsidR="004D3A38" w:rsidRDefault="004D3A38" w:rsidP="004D3A38">
      <w:pPr>
        <w:pStyle w:val="ConsPlusNormal"/>
        <w:ind w:firstLine="540"/>
        <w:jc w:val="both"/>
      </w:pPr>
      <w:r>
        <w:t>3. В деятельность муниципального образования должен быть внедрен механизм аутсорсинга, в рамках реализации которого непрофильные функции, процедуры и административно-управленческие процессы переданы на исполнение внешним организациям.</w:t>
      </w:r>
    </w:p>
    <w:p w:rsidR="004D3A38" w:rsidRDefault="004D3A38" w:rsidP="004D3A38">
      <w:pPr>
        <w:pStyle w:val="ConsPlusNormal"/>
        <w:ind w:firstLine="540"/>
        <w:jc w:val="both"/>
      </w:pPr>
      <w:r>
        <w:t>4. В муниципальном образовании должны быть разработаны и утверждены административные регламенты исполнения муниципальных функций и предоставления муниципальных услуг, определяющие основные процедуры и сроки предоставления услуг (исполнения функций), в следующих значимых для инвестиционной деятельности сферах:</w:t>
      </w:r>
    </w:p>
    <w:p w:rsidR="004D3A38" w:rsidRDefault="004D3A38" w:rsidP="004D3A38">
      <w:pPr>
        <w:pStyle w:val="ConsPlusNormal"/>
        <w:ind w:firstLine="540"/>
        <w:jc w:val="both"/>
      </w:pPr>
      <w:r>
        <w:t>- земельно-имущественные отношения;</w:t>
      </w:r>
    </w:p>
    <w:p w:rsidR="004D3A38" w:rsidRDefault="004D3A38" w:rsidP="004D3A38">
      <w:pPr>
        <w:pStyle w:val="ConsPlusNormal"/>
        <w:ind w:firstLine="540"/>
        <w:jc w:val="both"/>
      </w:pPr>
      <w:r>
        <w:t>- строительство;</w:t>
      </w:r>
    </w:p>
    <w:p w:rsidR="004D3A38" w:rsidRDefault="004D3A38" w:rsidP="004D3A38">
      <w:pPr>
        <w:pStyle w:val="ConsPlusNormal"/>
        <w:ind w:firstLine="540"/>
        <w:jc w:val="both"/>
      </w:pPr>
      <w:r>
        <w:t>- подключение к инженерным сетям;</w:t>
      </w:r>
    </w:p>
    <w:p w:rsidR="004D3A38" w:rsidRDefault="004D3A38" w:rsidP="004D3A38">
      <w:pPr>
        <w:pStyle w:val="ConsPlusNormal"/>
        <w:ind w:firstLine="540"/>
        <w:jc w:val="both"/>
      </w:pPr>
      <w:r>
        <w:t>- использование природных ресурсов (недропользование, лесные отношения и т.п.);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мероприятия по </w:t>
      </w:r>
      <w:proofErr w:type="gramStart"/>
      <w:r>
        <w:t>контролю за</w:t>
      </w:r>
      <w:proofErr w:type="gramEnd"/>
      <w:r>
        <w:t xml:space="preserve"> осуществлением предпринимательской деятельности.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Административные регламенты разрабатываются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иллюстрируются блок-схемами, наглядно отображающими последовательность прохождения всех административных процедур и совершения административных действий.</w:t>
      </w:r>
    </w:p>
    <w:p w:rsidR="004D3A38" w:rsidRDefault="004D3A38" w:rsidP="004D3A38">
      <w:pPr>
        <w:pStyle w:val="ConsPlusNormal"/>
        <w:ind w:firstLine="540"/>
        <w:jc w:val="both"/>
      </w:pPr>
      <w:r>
        <w:t>Предусмотренные административными регламентами обращения заявителей по вопросам получения муниципальных услуг в сфере землеустройства, строительства и подключения к инженерным сетям должны рассматриваться в режиме "одного окна".</w:t>
      </w:r>
    </w:p>
    <w:p w:rsidR="004D3A38" w:rsidRDefault="004D3A38" w:rsidP="004D3A38">
      <w:pPr>
        <w:pStyle w:val="ConsPlusNormal"/>
        <w:ind w:firstLine="540"/>
        <w:jc w:val="both"/>
      </w:pPr>
      <w:r>
        <w:t>5. Должен быть осуществлен переход к предоставлению муниципальных услуг в электронной форме с использованием Портала государственных (муниципальных) услуг и функций.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6. Должен осуществляться регулярный мониторинг </w:t>
      </w:r>
      <w:proofErr w:type="gramStart"/>
      <w:r>
        <w:t xml:space="preserve">исполнения требований </w:t>
      </w:r>
      <w:r>
        <w:lastRenderedPageBreak/>
        <w:t>административных регламентов предоставления муниципальных услуг</w:t>
      </w:r>
      <w:proofErr w:type="gramEnd"/>
      <w:r>
        <w:t xml:space="preserve"> и исполнения муниципальных функций. Мониторинг рекомендуется проводить в форме опросов основных потребителей (получателей) услуг. Результаты проведения мониторинга должны носить публичный характер и публиковаться в СМИ и сети Интернет.</w:t>
      </w:r>
    </w:p>
    <w:p w:rsidR="004D3A38" w:rsidRDefault="004D3A38" w:rsidP="004D3A38">
      <w:pPr>
        <w:pStyle w:val="ConsPlusNormal"/>
        <w:ind w:firstLine="540"/>
        <w:jc w:val="both"/>
      </w:pPr>
      <w:r>
        <w:t>7. В муниципальном образовании должен быть утвержден порядок обжалования неправомерных решений и действий, принимаемых муниципальными служащими в рамках исполнения административных регламентов.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IV. Создание и развитие инфраструктуры для осуществления</w:t>
      </w:r>
    </w:p>
    <w:p w:rsidR="004D3A38" w:rsidRDefault="004D3A38" w:rsidP="004D3A38">
      <w:pPr>
        <w:pStyle w:val="ConsPlusNormal"/>
        <w:jc w:val="center"/>
      </w:pPr>
      <w:r>
        <w:t>инвестиционной деятельности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7. Утверждение и публикация ежегодно обновляемого Плана</w:t>
      </w:r>
    </w:p>
    <w:p w:rsidR="004D3A38" w:rsidRDefault="004D3A38" w:rsidP="004D3A38">
      <w:pPr>
        <w:pStyle w:val="ConsPlusNormal"/>
        <w:jc w:val="center"/>
      </w:pPr>
      <w:r>
        <w:t xml:space="preserve">создания инвестиционных объектов и объектов инфраструктуры </w:t>
      </w:r>
      <w:proofErr w:type="gramStart"/>
      <w:r>
        <w:t>в</w:t>
      </w:r>
      <w:proofErr w:type="gramEnd"/>
    </w:p>
    <w:p w:rsidR="004D3A38" w:rsidRDefault="004D3A38" w:rsidP="004D3A38">
      <w:pPr>
        <w:pStyle w:val="ConsPlusNormal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В муниципальном образовании должен ежегодно утверждаться План создания инвестиционных объектов и объектов инфраструктуры (транспортной, энергетической, социальной, инженерной, коммунальной и телекоммуникационной) муниципального образования (далее - План).</w:t>
      </w:r>
    </w:p>
    <w:p w:rsidR="004D3A38" w:rsidRDefault="004D3A38" w:rsidP="004D3A38">
      <w:pPr>
        <w:pStyle w:val="ConsPlusNormal"/>
        <w:ind w:firstLine="540"/>
        <w:jc w:val="both"/>
      </w:pPr>
      <w:proofErr w:type="gramStart"/>
      <w:r>
        <w:t>План должен объединять в одном документе перечень ключевых инвестиционных проектов и объектов инфраструктуры, строительство и реконструкция которых запланированы в действующих планах и программах Российской Федерации, Республики Бурятия и непосредственно муниципального образования, в том числе на условиях государственно-частного партнерства, инвестиционных программах субъектов естественных монополий и хозяйствующих субъектов с государственным (муниципальным) участием.</w:t>
      </w:r>
      <w:proofErr w:type="gramEnd"/>
      <w:r>
        <w:t xml:space="preserve"> Такой План, опубликованный в наглядной графической форме, позволяет хозяйствующим субъектам управлять рисками своих инвестиционных решений, а также принимать обоснованные решения об участии в реализации инвестиционных проектов.</w:t>
      </w:r>
    </w:p>
    <w:p w:rsidR="004D3A38" w:rsidRDefault="004D3A38" w:rsidP="004D3A38">
      <w:pPr>
        <w:pStyle w:val="ConsPlusNormal"/>
        <w:ind w:firstLine="540"/>
        <w:jc w:val="both"/>
      </w:pPr>
      <w:r>
        <w:t>При этом в отношении каждого объекта указываются источники (программа, предусматривающая финансирование, уровень бюджета) и размер финансирования, планируемые сроки ввода в эксплуатацию и ожидаемые результаты создания объекта/реализации проекта. В Плане также указываются требуемые мощности потребления энергетических ресурсов для планируемых к строительству (реконструкции) инвестиционных и инфраструктурных объектов.</w:t>
      </w:r>
    </w:p>
    <w:p w:rsidR="004D3A38" w:rsidRDefault="004D3A38" w:rsidP="004D3A38">
      <w:pPr>
        <w:pStyle w:val="ConsPlusNormal"/>
        <w:ind w:firstLine="540"/>
        <w:jc w:val="both"/>
      </w:pPr>
      <w:r>
        <w:t>2. План публикуется в открытых источниках в наглядной форме с указанием планируемых объектов на карте муниципального образования, сроков их создания (строительства). План в обязательном порядке публикуется на Интернет-ресурсе об инвестиционной деятельности в муниципальном образовании.</w:t>
      </w:r>
    </w:p>
    <w:p w:rsidR="004D3A38" w:rsidRDefault="004D3A38" w:rsidP="004D3A38">
      <w:pPr>
        <w:pStyle w:val="ConsPlusNormal"/>
        <w:ind w:firstLine="540"/>
        <w:jc w:val="both"/>
      </w:pPr>
      <w:r>
        <w:t>3. План должен соответствовать Стратегическому документу об инвестиционной деятельности на территории муниципального образования.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8. Обеспечение доступа инвесторов к имущественным ресурсам и</w:t>
      </w:r>
    </w:p>
    <w:p w:rsidR="004D3A38" w:rsidRDefault="004D3A38" w:rsidP="004D3A38">
      <w:pPr>
        <w:pStyle w:val="ConsPlusNormal"/>
        <w:jc w:val="center"/>
      </w:pPr>
      <w:r>
        <w:t>инженерной инфраструктуре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Доступ к имущественным ресурсам (помещениям, земельным участкам) и инженерной инфраструктуре - одна из наиболее проблемных зон, препятствующих работе субъектов предпринимательской деятельности в целом и субъектов инвестиционной деятельности в частности. При этом на уровне муниципального образования может быть осуществлен ряд мер, которые могут улучшить ситуацию с имущественной и инфраструктурной обеспеченностью инвестиционной деятельности.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1. В соответствии с требованиями </w:t>
      </w:r>
      <w:hyperlink r:id="rId12" w:history="1">
        <w:r>
          <w:rPr>
            <w:color w:val="0000FF"/>
          </w:rPr>
          <w:t>статей 56</w:t>
        </w:r>
      </w:hyperlink>
      <w:r>
        <w:t xml:space="preserve"> и </w:t>
      </w:r>
      <w:hyperlink r:id="rId13" w:history="1">
        <w:r>
          <w:rPr>
            <w:color w:val="0000FF"/>
          </w:rPr>
          <w:t>57</w:t>
        </w:r>
      </w:hyperlink>
      <w:r>
        <w:t xml:space="preserve"> Градостроительного кодекса Российской Федерации в муниципальном образовании должна быть создана информационная система </w:t>
      </w:r>
      <w:r>
        <w:lastRenderedPageBreak/>
        <w:t>обеспечения градостроительной деятельности для предоставления государственным органам, органам местного самоуправления, физическим и юридическим лицам достоверных сведений, необходимых при осуществлении градостроительной, инвестиционной и иной хозяйственной деятельности, проведении землеустройства.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части, касающейся муниципальной собственности, должны быть выполнены в полном объеме.</w:t>
      </w:r>
      <w:proofErr w:type="gramEnd"/>
    </w:p>
    <w:p w:rsidR="004D3A38" w:rsidRDefault="004D3A38" w:rsidP="004D3A38">
      <w:pPr>
        <w:pStyle w:val="ConsPlusNormal"/>
        <w:ind w:firstLine="540"/>
        <w:jc w:val="both"/>
      </w:pPr>
      <w:r>
        <w:t>3. Все неиспользуемые объекты промышленного назначения, находящиеся в муниципальной собственности, должны быть рассмотрены на предмет создания промышленных парков, инвестиционных площадок на их территориях.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9. Наличие доступной инфраструктуры для размещения</w:t>
      </w:r>
    </w:p>
    <w:p w:rsidR="004D3A38" w:rsidRDefault="004D3A38" w:rsidP="004D3A38">
      <w:pPr>
        <w:pStyle w:val="ConsPlusNormal"/>
        <w:jc w:val="center"/>
      </w:pPr>
      <w:proofErr w:type="gramStart"/>
      <w:r>
        <w:t>производственных и иных объектов инвесторов (промышленных</w:t>
      </w:r>
      <w:proofErr w:type="gramEnd"/>
    </w:p>
    <w:p w:rsidR="004D3A38" w:rsidRDefault="004D3A38" w:rsidP="004D3A38">
      <w:pPr>
        <w:pStyle w:val="ConsPlusNormal"/>
        <w:jc w:val="center"/>
      </w:pPr>
      <w:r>
        <w:t xml:space="preserve">парков, технологических парков, </w:t>
      </w:r>
      <w:proofErr w:type="gramStart"/>
      <w:r>
        <w:t>бизнес-центров</w:t>
      </w:r>
      <w:proofErr w:type="gramEnd"/>
      <w:r>
        <w:t xml:space="preserve"> и т.д.)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Одна из задач администрации муниципального образования - обеспечить системное развитие (девелопмент) территории, учитывающее нужды субъектов инвестиционной и предпринимательской деятельности. Создаваемые и действующие в муниципальном образовании промышленные парки, технопарки и иные объекты приоритетного развития территорий, отраслей и технологий обеспечивают условия для реализации инвестиционных проектов.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Администрация муниципального образования должна принимать участие в проектах по созданию и развитию инфраструктуры для размещения производственных и иных объектов инвесторов, инициированных на уровне Республики Бурятия в рамках реализации государственных программ (включая республиканские государственные программы по развитию малого и среднего предпринимательства и республиканские государственные программы по содействию инновационной деятельности).</w:t>
      </w:r>
    </w:p>
    <w:p w:rsidR="004D3A38" w:rsidRDefault="004D3A38" w:rsidP="004D3A38">
      <w:pPr>
        <w:pStyle w:val="ConsPlusNormal"/>
        <w:ind w:firstLine="540"/>
        <w:jc w:val="both"/>
      </w:pPr>
      <w:r>
        <w:t>2. В муниципальном образовании должно действовать не менее одного объекта инфраструктуры одного из следующих типов:</w:t>
      </w:r>
    </w:p>
    <w:p w:rsidR="004D3A38" w:rsidRDefault="004D3A38" w:rsidP="004D3A38">
      <w:pPr>
        <w:pStyle w:val="ConsPlusNormal"/>
        <w:ind w:firstLine="540"/>
        <w:jc w:val="both"/>
      </w:pPr>
      <w:r>
        <w:t>- промышленная площадка (предназначенная для размещения производственных мощностей территория, обеспеченная энергоносителями, а также необходимой инженерной, транспортной и иной инфраструктурой);</w:t>
      </w:r>
    </w:p>
    <w:p w:rsidR="004D3A38" w:rsidRDefault="004D3A38" w:rsidP="004D3A38">
      <w:pPr>
        <w:pStyle w:val="ConsPlusNormal"/>
        <w:ind w:firstLine="540"/>
        <w:jc w:val="both"/>
      </w:pPr>
      <w:r>
        <w:t>- промышленный (индустриальный) парк;</w:t>
      </w:r>
    </w:p>
    <w:p w:rsidR="004D3A38" w:rsidRDefault="004D3A38" w:rsidP="004D3A38">
      <w:pPr>
        <w:pStyle w:val="ConsPlusNormal"/>
        <w:ind w:firstLine="540"/>
        <w:jc w:val="both"/>
      </w:pPr>
      <w:r>
        <w:t>- технологический парк;</w:t>
      </w:r>
    </w:p>
    <w:p w:rsidR="004D3A38" w:rsidRDefault="004D3A38" w:rsidP="004D3A38">
      <w:pPr>
        <w:pStyle w:val="ConsPlusNormal"/>
        <w:ind w:firstLine="540"/>
        <w:jc w:val="both"/>
      </w:pPr>
      <w:r>
        <w:t>- бизнес-инкубатор;</w:t>
      </w:r>
    </w:p>
    <w:p w:rsidR="004D3A38" w:rsidRDefault="004D3A38" w:rsidP="004D3A38">
      <w:pPr>
        <w:pStyle w:val="ConsPlusNormal"/>
        <w:ind w:firstLine="540"/>
        <w:jc w:val="both"/>
      </w:pPr>
      <w:r>
        <w:t>- зона экономического благоприятствования (ЗЭБ);</w:t>
      </w:r>
    </w:p>
    <w:p w:rsidR="004D3A38" w:rsidRDefault="004D3A38" w:rsidP="004D3A38">
      <w:pPr>
        <w:pStyle w:val="ConsPlusNormal"/>
        <w:ind w:firstLine="540"/>
        <w:jc w:val="both"/>
      </w:pPr>
      <w:r>
        <w:t>- особая экономическая зона (ОЭЗ);</w:t>
      </w:r>
    </w:p>
    <w:p w:rsidR="004D3A38" w:rsidRDefault="004D3A38" w:rsidP="004D3A38">
      <w:pPr>
        <w:pStyle w:val="ConsPlusNormal"/>
        <w:ind w:firstLine="540"/>
        <w:jc w:val="both"/>
      </w:pPr>
      <w:r>
        <w:t>- автотуристский кластер;</w:t>
      </w:r>
    </w:p>
    <w:p w:rsidR="004D3A38" w:rsidRDefault="004D3A38" w:rsidP="004D3A38">
      <w:pPr>
        <w:pStyle w:val="ConsPlusNormal"/>
        <w:ind w:firstLine="540"/>
        <w:jc w:val="both"/>
      </w:pPr>
      <w:r>
        <w:t>- зона территориального развития;</w:t>
      </w:r>
    </w:p>
    <w:p w:rsidR="004D3A38" w:rsidRDefault="004D3A38" w:rsidP="004D3A38">
      <w:pPr>
        <w:pStyle w:val="ConsPlusNormal"/>
        <w:ind w:firstLine="540"/>
        <w:jc w:val="both"/>
      </w:pPr>
      <w:r>
        <w:t>- зона опережающего развития территорий и т.п.</w:t>
      </w:r>
    </w:p>
    <w:p w:rsidR="004D3A38" w:rsidRDefault="004D3A38" w:rsidP="004D3A38">
      <w:pPr>
        <w:pStyle w:val="ConsPlusNormal"/>
        <w:ind w:firstLine="540"/>
        <w:jc w:val="both"/>
      </w:pPr>
      <w:r>
        <w:t>3. Должна быть разработана система льгот (преференций) для резидентов объектов инфраструктуры, в том числе:</w:t>
      </w:r>
    </w:p>
    <w:p w:rsidR="004D3A38" w:rsidRDefault="004D3A38" w:rsidP="004D3A38">
      <w:pPr>
        <w:pStyle w:val="ConsPlusNormal"/>
        <w:ind w:firstLine="540"/>
        <w:jc w:val="both"/>
      </w:pPr>
      <w:r>
        <w:t>- льготы по подключению к коммунальным сетям и сетям инженерно-технического обеспечения;</w:t>
      </w:r>
    </w:p>
    <w:p w:rsidR="004D3A38" w:rsidRDefault="004D3A38" w:rsidP="004D3A38">
      <w:pPr>
        <w:pStyle w:val="ConsPlusNormal"/>
        <w:ind w:firstLine="540"/>
        <w:jc w:val="both"/>
      </w:pPr>
      <w:r>
        <w:t>- льготы по арендным ставкам;</w:t>
      </w:r>
    </w:p>
    <w:p w:rsidR="004D3A38" w:rsidRDefault="004D3A38" w:rsidP="004D3A38">
      <w:pPr>
        <w:pStyle w:val="ConsPlusNormal"/>
        <w:ind w:firstLine="540"/>
        <w:jc w:val="both"/>
      </w:pPr>
      <w:r>
        <w:t>- налоговые льготы.</w:t>
      </w:r>
    </w:p>
    <w:p w:rsidR="004D3A38" w:rsidRDefault="004D3A38" w:rsidP="004D3A38">
      <w:pPr>
        <w:pStyle w:val="ConsPlusNormal"/>
        <w:ind w:firstLine="540"/>
        <w:jc w:val="both"/>
      </w:pPr>
      <w:r>
        <w:t>4. Для всех объектов инфраструктуры, предназначенных для размещения производственных и иных объектов инвесторов и созданных при поддержке органа местного самоуправления, должны быть разработаны и утверждены критерии и порядки отбора и размещения резидентов, порядки предоставления резидентам поддержки, а также порядки ротации резидентов.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10. Наличие доступной финансовой инфраструктуры </w:t>
      </w:r>
      <w:proofErr w:type="gramStart"/>
      <w:r>
        <w:t>для</w:t>
      </w:r>
      <w:proofErr w:type="gramEnd"/>
    </w:p>
    <w:p w:rsidR="004D3A38" w:rsidRDefault="004D3A38" w:rsidP="004D3A38">
      <w:pPr>
        <w:pStyle w:val="ConsPlusNormal"/>
        <w:jc w:val="center"/>
      </w:pPr>
      <w:r>
        <w:t xml:space="preserve">осуществления </w:t>
      </w:r>
      <w:proofErr w:type="gramStart"/>
      <w:r>
        <w:t>инвестиционной</w:t>
      </w:r>
      <w:proofErr w:type="gramEnd"/>
      <w:r>
        <w:t xml:space="preserve"> и предпринимательской</w:t>
      </w:r>
    </w:p>
    <w:p w:rsidR="004D3A38" w:rsidRDefault="004D3A38" w:rsidP="004D3A38">
      <w:pPr>
        <w:pStyle w:val="ConsPlusNormal"/>
        <w:jc w:val="center"/>
      </w:pPr>
      <w:r>
        <w:t>деятельности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для привлечения инвестиций в муниципальное образование имеют вопросы обеспечения субъектов инвестиционной и предпринимательской деятельности дополнительными кредитными и иными финансовыми ресурсами.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Администрация муниципального образования должна принимать участие в проектах по созданию и развитию финансовой инфраструктуры для осуществления инвестиционной и предпринимательской деятельности, инициированных на уровне Республики Бурятия в рамках реализации республиканских государственных программ (включая республиканские государственные программы по развитию малого и среднего предпринимательства и республиканские государственные программы по содействию инновационной деятельности).</w:t>
      </w:r>
    </w:p>
    <w:p w:rsidR="004D3A38" w:rsidRDefault="004D3A38" w:rsidP="004D3A38">
      <w:pPr>
        <w:pStyle w:val="ConsPlusNormal"/>
        <w:ind w:firstLine="540"/>
        <w:jc w:val="both"/>
      </w:pPr>
      <w:r>
        <w:t>2. В муниципальном образовании должно действовать не менее одного объекта финансовой инфраструктуры для осуществления инвестиционной и предпринимательской деятельности одного из следующих типов:</w:t>
      </w:r>
    </w:p>
    <w:p w:rsidR="004D3A38" w:rsidRDefault="004D3A38" w:rsidP="004D3A38">
      <w:pPr>
        <w:pStyle w:val="ConsPlusNormal"/>
        <w:ind w:firstLine="540"/>
        <w:jc w:val="both"/>
      </w:pPr>
      <w:r>
        <w:t>- Фонд поддержки среднего и малого предпринимательства (основная функция - предоставление инвесторам кредитных ресурсов на льготных условиях);</w:t>
      </w:r>
    </w:p>
    <w:p w:rsidR="004D3A38" w:rsidRDefault="004D3A38" w:rsidP="004D3A38">
      <w:pPr>
        <w:pStyle w:val="ConsPlusNormal"/>
        <w:ind w:firstLine="540"/>
        <w:jc w:val="both"/>
      </w:pPr>
      <w:r>
        <w:t>- Гарантийный фонд (фонд поручительств) (основная функция - предоставление инвесторам поручитель</w:t>
      </w:r>
      <w:proofErr w:type="gramStart"/>
      <w:r>
        <w:t>ств дл</w:t>
      </w:r>
      <w:proofErr w:type="gramEnd"/>
      <w:r>
        <w:t>я обеспечения их обязательств перед кредитными организациями и лизинговыми компаниями);</w:t>
      </w:r>
    </w:p>
    <w:p w:rsidR="004D3A38" w:rsidRDefault="004D3A38" w:rsidP="004D3A38">
      <w:pPr>
        <w:pStyle w:val="ConsPlusNormal"/>
        <w:ind w:firstLine="540"/>
        <w:jc w:val="both"/>
      </w:pPr>
      <w:r>
        <w:t>- Центр поддержки лизинга (основная функция - содействие в получении услуг лизинга);</w:t>
      </w:r>
    </w:p>
    <w:p w:rsidR="004D3A38" w:rsidRDefault="004D3A38" w:rsidP="004D3A38">
      <w:pPr>
        <w:pStyle w:val="ConsPlusNormal"/>
        <w:ind w:firstLine="540"/>
        <w:jc w:val="both"/>
      </w:pPr>
      <w:r>
        <w:t>- Фонд прямых инвестиций (основная функция - предоставление прямых инвестиций для реализации инвестиционных проектов);</w:t>
      </w:r>
    </w:p>
    <w:p w:rsidR="004D3A38" w:rsidRDefault="004D3A38" w:rsidP="004D3A38">
      <w:pPr>
        <w:pStyle w:val="ConsPlusNormal"/>
        <w:ind w:firstLine="540"/>
        <w:jc w:val="both"/>
      </w:pPr>
      <w:r>
        <w:t>- другие типы.</w:t>
      </w:r>
    </w:p>
    <w:p w:rsidR="004D3A38" w:rsidRDefault="004D3A38" w:rsidP="004D3A38">
      <w:pPr>
        <w:pStyle w:val="ConsPlusNormal"/>
        <w:ind w:firstLine="540"/>
        <w:jc w:val="both"/>
      </w:pPr>
      <w:r>
        <w:t>3. В муниципальном образовании должна быть разработана и утверждена программа (план) развития финансовой инфраструктуры для осуществления инвестиционной деятельности на долгосрочную перспективу.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V. Повышение информационной открытости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11. Наличие канала (каналов) прямой связи инвесторов и</w:t>
      </w:r>
    </w:p>
    <w:p w:rsidR="004D3A38" w:rsidRDefault="004D3A38" w:rsidP="004D3A38">
      <w:pPr>
        <w:pStyle w:val="ConsPlusNormal"/>
        <w:jc w:val="center"/>
      </w:pPr>
      <w:r>
        <w:t xml:space="preserve">руководства муниципального образования </w:t>
      </w:r>
      <w:proofErr w:type="gramStart"/>
      <w:r>
        <w:t>для</w:t>
      </w:r>
      <w:proofErr w:type="gramEnd"/>
      <w:r>
        <w:t xml:space="preserve"> оперативного</w:t>
      </w:r>
    </w:p>
    <w:p w:rsidR="004D3A38" w:rsidRDefault="004D3A38" w:rsidP="004D3A38">
      <w:pPr>
        <w:pStyle w:val="ConsPlusNormal"/>
        <w:jc w:val="center"/>
      </w:pPr>
      <w:r>
        <w:t xml:space="preserve">решения </w:t>
      </w:r>
      <w:proofErr w:type="gramStart"/>
      <w:r>
        <w:t>возникающих</w:t>
      </w:r>
      <w:proofErr w:type="gramEnd"/>
      <w:r>
        <w:t xml:space="preserve"> в процессе инвестиционной деятельности</w:t>
      </w:r>
    </w:p>
    <w:p w:rsidR="004D3A38" w:rsidRDefault="004D3A38" w:rsidP="004D3A38">
      <w:pPr>
        <w:pStyle w:val="ConsPlusNormal"/>
        <w:jc w:val="center"/>
      </w:pPr>
      <w:r>
        <w:t>проблем и вопросов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Реальная доступность для инвесторов высших должностных лиц муниципального образования - один из основных инструментов формирования уверенности инвесторов в реальности приоритета улучшения инвестиционного климата для руководства муниципального образования.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В муниципальном образовании должен быть организован и функционировать канал (каналы) прямой связи инвесторов с руководством администрации муниципального образования для оперативного решения возникающих в процессе инвестиционной и предпринимательской деятельности проблем и вопросов.</w:t>
      </w:r>
    </w:p>
    <w:p w:rsidR="004D3A38" w:rsidRDefault="004D3A38" w:rsidP="004D3A38">
      <w:pPr>
        <w:pStyle w:val="ConsPlusNormal"/>
        <w:ind w:firstLine="540"/>
        <w:jc w:val="both"/>
      </w:pPr>
      <w:r>
        <w:t>2. Канал прямой связи должен отвечать требованиям:</w:t>
      </w:r>
    </w:p>
    <w:p w:rsidR="004D3A38" w:rsidRDefault="004D3A38" w:rsidP="004D3A38">
      <w:pPr>
        <w:pStyle w:val="ConsPlusNormal"/>
        <w:ind w:firstLine="540"/>
        <w:jc w:val="both"/>
      </w:pPr>
      <w:r>
        <w:t>- равного доступа субъектов предпринимательской и инвестиционной деятельности к разрешению вопросов муниципальными служащими соответствующего вопросу уровня;</w:t>
      </w:r>
    </w:p>
    <w:p w:rsidR="004D3A38" w:rsidRDefault="004D3A38" w:rsidP="004D3A38">
      <w:pPr>
        <w:pStyle w:val="ConsPlusNormal"/>
        <w:ind w:firstLine="540"/>
        <w:jc w:val="both"/>
      </w:pPr>
      <w:r>
        <w:t>- контроля результатов и сроков рассмотрения обозначенных хозяйствующими субъектами вопросов и проблем.</w:t>
      </w:r>
    </w:p>
    <w:p w:rsidR="004D3A38" w:rsidRDefault="004D3A38" w:rsidP="004D3A38">
      <w:pPr>
        <w:pStyle w:val="ConsPlusNormal"/>
        <w:ind w:firstLine="540"/>
        <w:jc w:val="both"/>
      </w:pPr>
      <w:r>
        <w:t>3. Каналами прямой связи, в частности, могут служить: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- доступные для субъектов предпринимательской и инвестиционной деятельности </w:t>
      </w:r>
      <w:r>
        <w:lastRenderedPageBreak/>
        <w:t>мобильные телефоны руководителей органов местного самоуправления;</w:t>
      </w:r>
    </w:p>
    <w:p w:rsidR="004D3A38" w:rsidRDefault="004D3A38" w:rsidP="004D3A38">
      <w:pPr>
        <w:pStyle w:val="ConsPlusNormal"/>
        <w:ind w:firstLine="540"/>
        <w:jc w:val="both"/>
      </w:pPr>
      <w:r>
        <w:t>- официальные блоги руководителей органов местного самоуправления в общераспространенных социальных сетях;</w:t>
      </w:r>
    </w:p>
    <w:p w:rsidR="004D3A38" w:rsidRDefault="004D3A38" w:rsidP="004D3A38">
      <w:pPr>
        <w:pStyle w:val="ConsPlusNormal"/>
        <w:ind w:firstLine="540"/>
        <w:jc w:val="both"/>
      </w:pPr>
      <w:r>
        <w:t>- "горячая линия", работающая через Интернет-сайт.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bookmarkStart w:id="2" w:name="P513"/>
      <w:bookmarkEnd w:id="2"/>
      <w:r>
        <w:t>12. Наличие Интернет-ресурса об инвестиционной деятельности</w:t>
      </w:r>
    </w:p>
    <w:p w:rsidR="004D3A38" w:rsidRDefault="004D3A38" w:rsidP="004D3A38">
      <w:pPr>
        <w:pStyle w:val="ConsPlusNormal"/>
        <w:jc w:val="center"/>
      </w:pPr>
      <w:r>
        <w:t>в муниципальном образовании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Сеть Интернет - основной инструмент обеспечения прямой и обратной связи между властью, бизнесом, инвесторами и жителями муниципального образования, вовлечения всех заинтересованных лиц в реализацию политики по привлечению инвестиций. Создание специализированного Интернет-ресурса, на котором консолидируется информация, полезная для потенциальных инвесторов и способствующая продвижению муниципального образования с точки зрения инвестиционной привлекательности, является неотъемлемым элементом деятельности по улучшению инвестиционного климата на определенной территории.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 xml:space="preserve">1. </w:t>
      </w:r>
      <w:proofErr w:type="gramStart"/>
      <w:r>
        <w:t>В муниципальном образовании должен быть создан Интернет-ресурс (в виде отдельного специализированного Интернет-портала, либо Интернет-страницы на официальном Интернет-сайте администрации муниципального образования, либо Интернет-страницы на официальном инвестиционном портале Республики Бурятия (http://www.invest-buryatia.ru/).</w:t>
      </w:r>
      <w:proofErr w:type="gramEnd"/>
    </w:p>
    <w:p w:rsidR="004D3A38" w:rsidRDefault="004D3A38" w:rsidP="004D3A38">
      <w:pPr>
        <w:pStyle w:val="ConsPlusNormal"/>
        <w:ind w:firstLine="540"/>
        <w:jc w:val="both"/>
      </w:pPr>
      <w:r>
        <w:t>2. Интернет-ресурс должен обеспечивать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а также сбор и оперативное рассмотрение жалоб, обращений инвесторов.</w:t>
      </w:r>
    </w:p>
    <w:p w:rsidR="004D3A38" w:rsidRDefault="004D3A38" w:rsidP="004D3A38">
      <w:pPr>
        <w:pStyle w:val="ConsPlusNormal"/>
        <w:ind w:firstLine="540"/>
        <w:jc w:val="both"/>
      </w:pPr>
      <w:r>
        <w:t>3. Интернет-ресурс должен содержать в наглядной форме:</w:t>
      </w:r>
    </w:p>
    <w:p w:rsidR="004D3A38" w:rsidRDefault="004D3A38" w:rsidP="004D3A38">
      <w:pPr>
        <w:pStyle w:val="ConsPlusNormal"/>
        <w:ind w:firstLine="540"/>
        <w:jc w:val="both"/>
      </w:pPr>
      <w:r>
        <w:t>- информацию об инвестиционной привлекательности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Стратегический документ об инвестиционной деятельности на территории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План создания объектов необходимой транспортной, энергетической, социальной и другой инфраструктуры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порядок взаимодействия инвесторов с должностными лицами и органами местного самоуправления;</w:t>
      </w:r>
    </w:p>
    <w:p w:rsidR="004D3A38" w:rsidRDefault="004D3A38" w:rsidP="004D3A38">
      <w:pPr>
        <w:pStyle w:val="ConsPlusNormal"/>
        <w:ind w:firstLine="540"/>
        <w:jc w:val="both"/>
      </w:pPr>
      <w:r>
        <w:t>- единый регламент сопровождения инвестиционных проектов по принципу "одного окна";</w:t>
      </w:r>
    </w:p>
    <w:p w:rsidR="004D3A38" w:rsidRDefault="004D3A38" w:rsidP="004D3A38">
      <w:pPr>
        <w:pStyle w:val="ConsPlusNormal"/>
        <w:ind w:firstLine="540"/>
        <w:jc w:val="both"/>
      </w:pPr>
      <w:r>
        <w:t>- описание мер поддержки инвестиций и инвестиционных проектов и порядок обращения для их получения;</w:t>
      </w:r>
    </w:p>
    <w:p w:rsidR="004D3A38" w:rsidRDefault="004D3A38" w:rsidP="004D3A38">
      <w:pPr>
        <w:pStyle w:val="ConsPlusNormal"/>
        <w:ind w:firstLine="540"/>
        <w:jc w:val="both"/>
      </w:pPr>
      <w:r>
        <w:t>- информацию о планах и результатах заседаний Совета по улучшению инвестиционного климата и видеотрансляции его заседаний;</w:t>
      </w:r>
    </w:p>
    <w:p w:rsidR="004D3A38" w:rsidRDefault="004D3A38" w:rsidP="004D3A38">
      <w:pPr>
        <w:pStyle w:val="ConsPlusNormal"/>
        <w:ind w:firstLine="540"/>
        <w:jc w:val="both"/>
      </w:pPr>
      <w:r>
        <w:t>- Инвестиционный путеводитель для инвесторов;</w:t>
      </w:r>
    </w:p>
    <w:p w:rsidR="004D3A38" w:rsidRDefault="004D3A38" w:rsidP="004D3A38">
      <w:pPr>
        <w:pStyle w:val="ConsPlusNormal"/>
        <w:ind w:firstLine="540"/>
        <w:jc w:val="both"/>
      </w:pPr>
      <w:r>
        <w:t>- отчеты, планы и результаты деятельности специализированных организаций (проектных управляющих) по привлечению инвестиций и работе с инвесторами;</w:t>
      </w:r>
    </w:p>
    <w:p w:rsidR="004D3A38" w:rsidRDefault="004D3A38" w:rsidP="004D3A38">
      <w:pPr>
        <w:pStyle w:val="ConsPlusNormal"/>
        <w:ind w:firstLine="540"/>
        <w:jc w:val="both"/>
      </w:pPr>
      <w:r>
        <w:t>- информацию о планируемых и реализуемых на территории соответствующего муниципального образования инвестиционных проектах;</w:t>
      </w:r>
    </w:p>
    <w:p w:rsidR="004D3A38" w:rsidRDefault="004D3A38" w:rsidP="004D3A38">
      <w:pPr>
        <w:pStyle w:val="ConsPlusNormal"/>
        <w:ind w:firstLine="540"/>
        <w:jc w:val="both"/>
      </w:pPr>
      <w:r>
        <w:t>- информацию о канале (каналах) прямой связи инвесторов и руководства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информацию об инвестиционных площадках, доступной инфраструктуре для осуществления инвестиционной и предпринимательской деятельности.</w:t>
      </w:r>
    </w:p>
    <w:p w:rsidR="004D3A38" w:rsidRDefault="004D3A38" w:rsidP="004D3A38">
      <w:pPr>
        <w:pStyle w:val="ConsPlusNormal"/>
        <w:ind w:firstLine="540"/>
        <w:jc w:val="both"/>
      </w:pPr>
      <w:r>
        <w:t>4. Интернет-ресурс должен вестись на двух (русском и английском) и более языках.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>13. Наличие программы формирования и развития имиджа</w:t>
      </w:r>
    </w:p>
    <w:p w:rsidR="004D3A38" w:rsidRDefault="004D3A38" w:rsidP="004D3A38">
      <w:pPr>
        <w:pStyle w:val="ConsPlusNormal"/>
        <w:jc w:val="center"/>
      </w:pPr>
      <w:r>
        <w:t>муниципального образования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 xml:space="preserve">Осуществление мероприятий по формированию и развитию имиджа муниципального образования (как территории, так и органов власти и предприятий, осуществляющих деятельность на территории муниципального образования) может сыграть решающую роль в вопросе </w:t>
      </w:r>
      <w:r>
        <w:lastRenderedPageBreak/>
        <w:t>привлечения инвестиций в конкретное муниципальное образование в условиях усиливающейся конкуренции за инвестиционные ресурсы.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Наличие программы формирования и развития имиджа муниципального образования:</w:t>
      </w:r>
    </w:p>
    <w:p w:rsidR="004D3A38" w:rsidRDefault="004D3A38" w:rsidP="004D3A38">
      <w:pPr>
        <w:pStyle w:val="ConsPlusNormal"/>
        <w:ind w:firstLine="540"/>
        <w:jc w:val="both"/>
      </w:pPr>
      <w:r>
        <w:t>В муниципальном образовании должна быть разработана и утверждена Программа развития имиджа муниципального образования (далее - Программа).</w:t>
      </w:r>
    </w:p>
    <w:p w:rsidR="004D3A38" w:rsidRDefault="004D3A38" w:rsidP="004D3A38">
      <w:pPr>
        <w:pStyle w:val="ConsPlusNormal"/>
        <w:ind w:firstLine="540"/>
        <w:jc w:val="both"/>
      </w:pPr>
      <w:r>
        <w:t>Целью Программы выступает формирование системы позиционирования муниципального образования на региональном, межрегиональном и международном уровнях.</w:t>
      </w:r>
    </w:p>
    <w:p w:rsidR="004D3A38" w:rsidRDefault="004D3A38" w:rsidP="004D3A38">
      <w:pPr>
        <w:pStyle w:val="ConsPlusNormal"/>
        <w:ind w:firstLine="540"/>
        <w:jc w:val="both"/>
      </w:pPr>
      <w:r>
        <w:t>Программа включает следующие направления: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разработку и реализацию концепции универсального позиционирования, направленной на различные целевые аудитории (инвесторы, трудовые ресурсы, туристы и пр.), с учетом инвестиционных приоритетов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разработку и реализацию единой концепции бренда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формирование туристического бренда муниципального образования, в том числе среди потенциальных международных туристов, а также развитие туризма;</w:t>
      </w:r>
    </w:p>
    <w:p w:rsidR="004D3A38" w:rsidRDefault="004D3A38" w:rsidP="004D3A38">
      <w:pPr>
        <w:pStyle w:val="ConsPlusNormal"/>
        <w:ind w:firstLine="540"/>
        <w:jc w:val="both"/>
      </w:pPr>
      <w:r>
        <w:t>- разработку Инвестиционного путеводителя (подробного документа об основных принципах, механизмах и условиях ведения бизнеса в муниципальном образовании);</w:t>
      </w:r>
    </w:p>
    <w:p w:rsidR="004D3A38" w:rsidRDefault="004D3A38" w:rsidP="004D3A38">
      <w:pPr>
        <w:pStyle w:val="ConsPlusNormal"/>
        <w:ind w:firstLine="540"/>
        <w:jc w:val="both"/>
      </w:pPr>
      <w:r>
        <w:t>- формирование и реализацию знаковых муниципальных мероприятий;</w:t>
      </w:r>
    </w:p>
    <w:p w:rsidR="004D3A38" w:rsidRDefault="004D3A38" w:rsidP="004D3A38">
      <w:pPr>
        <w:pStyle w:val="ConsPlusNormal"/>
        <w:ind w:firstLine="540"/>
        <w:jc w:val="both"/>
      </w:pPr>
      <w:r>
        <w:t>- продвижение брендов предприятий (коллективных брендов - брендов предприятий, входящих в одну технологическую цепочку), осуществляющих деятельность на территории муниципального образования;</w:t>
      </w:r>
    </w:p>
    <w:p w:rsidR="004D3A38" w:rsidRDefault="004D3A38" w:rsidP="004D3A38">
      <w:pPr>
        <w:pStyle w:val="ConsPlusNormal"/>
        <w:ind w:firstLine="540"/>
        <w:jc w:val="both"/>
      </w:pPr>
      <w:r>
        <w:t>- обеспечение участия муниципального образования в выставочно-ярмарочных мероприятиях, организуемых на региональном, российском и международном уровнях.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center"/>
      </w:pPr>
      <w:r>
        <w:t xml:space="preserve">14. Публикация бюджетов и финансовых отчетов </w:t>
      </w:r>
      <w:proofErr w:type="gramStart"/>
      <w:r>
        <w:t>муниципального</w:t>
      </w:r>
      <w:proofErr w:type="gramEnd"/>
    </w:p>
    <w:p w:rsidR="004D3A38" w:rsidRDefault="004D3A38" w:rsidP="004D3A38">
      <w:pPr>
        <w:pStyle w:val="ConsPlusNormal"/>
        <w:jc w:val="center"/>
      </w:pPr>
      <w:r>
        <w:t>образования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ind w:firstLine="540"/>
        <w:jc w:val="both"/>
      </w:pPr>
      <w:r>
        <w:t>Прозрачность финансовой деятельности органов местного самоуправления - основа доверия инвесторов к муниципальной власти. В задачи администрации муниципального образования должна входить публикация детальных бюджетов и отчетов об их выполнении, а также отчетов о привлеченных внебюджетных ресурсах и их расходовании.</w:t>
      </w:r>
    </w:p>
    <w:p w:rsidR="004D3A38" w:rsidRDefault="004D3A38" w:rsidP="004D3A38">
      <w:pPr>
        <w:pStyle w:val="ConsPlusNormal"/>
        <w:ind w:firstLine="540"/>
        <w:jc w:val="both"/>
      </w:pPr>
      <w:r>
        <w:t>Требования Стандарта:</w:t>
      </w:r>
    </w:p>
    <w:p w:rsidR="004D3A38" w:rsidRDefault="004D3A38" w:rsidP="004D3A38">
      <w:pPr>
        <w:pStyle w:val="ConsPlusNormal"/>
        <w:ind w:firstLine="540"/>
        <w:jc w:val="both"/>
      </w:pPr>
      <w:r>
        <w:t>1. Публикация бюджетов и финансовых отчетов муниципального образования:</w:t>
      </w:r>
    </w:p>
    <w:p w:rsidR="004D3A38" w:rsidRDefault="004D3A38" w:rsidP="004D3A38">
      <w:pPr>
        <w:pStyle w:val="ConsPlusNormal"/>
        <w:ind w:firstLine="540"/>
        <w:jc w:val="both"/>
      </w:pPr>
      <w:r>
        <w:t>Администрация муниципального образования должна обеспечивать доступность данных о содержании и исполнении бюджетов для всех заинтересованных сторон. Документы о доходах и расходах муниципального образования размещаются в понятной форме в открытых источниках, в том числе на официальном Интернет-сайте администрации муниципального образования. Все этапы разработки и исполнения бюджета прозрачны и обеспечивают понимание заинтересованными сторонами источников формирования доходов местного бюджета и расходования собранных средств.</w:t>
      </w: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jc w:val="both"/>
      </w:pPr>
    </w:p>
    <w:p w:rsidR="004D3A38" w:rsidRDefault="004D3A38" w:rsidP="004D3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A38" w:rsidRDefault="004D3A38" w:rsidP="004D3A38"/>
    <w:p w:rsidR="00742518" w:rsidRDefault="00742518"/>
    <w:sectPr w:rsidR="00742518" w:rsidSect="00FC02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grammar="clean"/>
  <w:defaultTabStop w:val="708"/>
  <w:characterSpacingControl w:val="doNotCompress"/>
  <w:compat/>
  <w:rsids>
    <w:rsidRoot w:val="004D3A38"/>
    <w:rsid w:val="001C367B"/>
    <w:rsid w:val="004D3A38"/>
    <w:rsid w:val="0074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4CE2A3E10106C41EB9706136213F5AC5807E4FEE2B78A0F2C688943223AFE80211F18DBAF024C338CA5f5uBI" TargetMode="External"/><Relationship Id="rId13" Type="http://schemas.openxmlformats.org/officeDocument/2006/relationships/hyperlink" Target="consultantplus://offline/ref=4A04CE2A3E10106C41EB890B050E4EFDA85451EAFBE7BBDD5A7333D4142B30A9C76E465A9FA20A48f3u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04CE2A3E10106C41EB890B050E4EFDA85B58EEF4E4BBDD5A7333D414f2uBI" TargetMode="External"/><Relationship Id="rId12" Type="http://schemas.openxmlformats.org/officeDocument/2006/relationships/hyperlink" Target="consultantplus://offline/ref=4A04CE2A3E10106C41EB890B050E4EFDA85451EAFBE7BBDD5A7333D4142B30A9C76E465A9FA20A4Cf3u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4CE2A3E10106C41EB890B050E4EFDA8565FE1F5E4BBDD5A7333D414f2uBI" TargetMode="External"/><Relationship Id="rId11" Type="http://schemas.openxmlformats.org/officeDocument/2006/relationships/hyperlink" Target="consultantplus://offline/ref=4A04CE2A3E10106C41EB890B050E4EFDA8545FEAFAE0BBDD5A7333D414f2uBI" TargetMode="External"/><Relationship Id="rId5" Type="http://schemas.openxmlformats.org/officeDocument/2006/relationships/hyperlink" Target="consultantplus://offline/ref=4A04CE2A3E10106C41EB890B050E4EFDA85B51EAFAE3BBDD5A7333D414f2u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04CE2A3E10106C41EB890B050E4EFDA85451EAFBE7BBDD5A7333D4142B30A9C76E465A9FA2044Df3uBI" TargetMode="External"/><Relationship Id="rId4" Type="http://schemas.openxmlformats.org/officeDocument/2006/relationships/hyperlink" Target="consultantplus://offline/ref=4A04CE2A3E10106C41EB9706136213F5AC5807E4FEE1B483062C688943223AFE80211F18DBAF024C338CA5f5uEI" TargetMode="External"/><Relationship Id="rId9" Type="http://schemas.openxmlformats.org/officeDocument/2006/relationships/hyperlink" Target="consultantplus://offline/ref=4A04CE2A3E10106C41EB890B050E4EFDA85451EAFBE7BBDD5A7333D414f2uBI" TargetMode="External"/><Relationship Id="rId14" Type="http://schemas.openxmlformats.org/officeDocument/2006/relationships/hyperlink" Target="consultantplus://offline/ref=4A04CE2A3E10106C41EB890B050E4EFDA85B58EEF4EFBBDD5A7333D414f2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6648</Words>
  <Characters>37898</Characters>
  <Application>Microsoft Office Word</Application>
  <DocSecurity>0</DocSecurity>
  <Lines>315</Lines>
  <Paragraphs>88</Paragraphs>
  <ScaleCrop>false</ScaleCrop>
  <Company/>
  <LinksUpToDate>false</LinksUpToDate>
  <CharactersWithSpaces>44458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2015-11-19T08:47:00Z</dcterms:created>
  <dcterms:modified xsi:type="dcterms:W3CDTF">2015-11-19T08:47:00Z</dcterms:modified>
</cp:coreProperties>
</file>